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500" w14:textId="1060CB3C" w:rsidR="008D11CD" w:rsidRDefault="008D11CD" w:rsidP="008D11CD">
      <w:pPr>
        <w:jc w:val="center"/>
        <w:rPr>
          <w:rFonts w:ascii="Rubik" w:hAnsi="Rubik" w:cs="Rubik"/>
          <w:u w:val="single"/>
        </w:rPr>
      </w:pPr>
      <w:r w:rsidRPr="008D11CD">
        <w:rPr>
          <w:rFonts w:ascii="Rubik" w:hAnsi="Rubik" w:cs="Rubik" w:hint="cs"/>
          <w:u w:val="single"/>
        </w:rPr>
        <w:t>COMUNICATO STAMPA</w:t>
      </w:r>
    </w:p>
    <w:p w14:paraId="2813DD7D" w14:textId="77777777" w:rsidR="008D11CD" w:rsidRPr="008D11CD" w:rsidRDefault="008D11CD" w:rsidP="008D11CD">
      <w:pPr>
        <w:jc w:val="center"/>
        <w:rPr>
          <w:rFonts w:ascii="Rubik" w:hAnsi="Rubik" w:cs="Rubik"/>
          <w:u w:val="single"/>
        </w:rPr>
      </w:pPr>
    </w:p>
    <w:p w14:paraId="007356CC" w14:textId="7F3C4E25" w:rsidR="00F660B4" w:rsidRPr="00665264" w:rsidRDefault="00665264" w:rsidP="004E344A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665264">
        <w:rPr>
          <w:rFonts w:ascii="Rubik" w:hAnsi="Rubik" w:cs="Rubik"/>
          <w:b/>
          <w:bCs/>
          <w:sz w:val="26"/>
          <w:szCs w:val="26"/>
        </w:rPr>
        <w:t>FRANCESCA PASQUALI E LUCIO IMBERTI</w:t>
      </w:r>
      <w:r w:rsidR="004E344A">
        <w:rPr>
          <w:rFonts w:ascii="Rubik" w:hAnsi="Rubik" w:cs="Rubik"/>
          <w:b/>
          <w:bCs/>
          <w:sz w:val="26"/>
          <w:szCs w:val="26"/>
        </w:rPr>
        <w:t xml:space="preserve"> </w:t>
      </w:r>
      <w:r w:rsidRPr="00665264">
        <w:rPr>
          <w:rFonts w:ascii="Rubik" w:hAnsi="Rubik" w:cs="Rubik"/>
          <w:b/>
          <w:bCs/>
          <w:sz w:val="26"/>
          <w:szCs w:val="26"/>
        </w:rPr>
        <w:t>NOMINATI</w:t>
      </w:r>
      <w:r w:rsidR="00E353F0" w:rsidRPr="00665264">
        <w:rPr>
          <w:rFonts w:ascii="Rubik" w:hAnsi="Rubik" w:cs="Rubik"/>
          <w:b/>
          <w:bCs/>
          <w:sz w:val="26"/>
          <w:szCs w:val="26"/>
        </w:rPr>
        <w:t xml:space="preserve"> </w:t>
      </w:r>
      <w:r w:rsidR="008D11CD" w:rsidRPr="00665264">
        <w:rPr>
          <w:rFonts w:ascii="Rubik" w:hAnsi="Rubik" w:cs="Rubik"/>
          <w:b/>
          <w:bCs/>
          <w:sz w:val="26"/>
          <w:szCs w:val="26"/>
        </w:rPr>
        <w:t>DIRETTOR</w:t>
      </w:r>
      <w:r w:rsidRPr="00665264">
        <w:rPr>
          <w:rFonts w:ascii="Rubik" w:hAnsi="Rubik" w:cs="Rubik"/>
          <w:b/>
          <w:bCs/>
          <w:sz w:val="26"/>
          <w:szCs w:val="26"/>
        </w:rPr>
        <w:t>I</w:t>
      </w:r>
      <w:r w:rsidR="008D11CD" w:rsidRPr="00665264">
        <w:rPr>
          <w:rFonts w:ascii="Rubik" w:hAnsi="Rubik" w:cs="Rubik"/>
          <w:b/>
          <w:bCs/>
          <w:sz w:val="26"/>
          <w:szCs w:val="26"/>
        </w:rPr>
        <w:t xml:space="preserve"> </w:t>
      </w:r>
      <w:r w:rsidR="00E353F0" w:rsidRPr="00665264">
        <w:rPr>
          <w:rFonts w:ascii="Rubik" w:hAnsi="Rubik" w:cs="Rubik"/>
          <w:b/>
          <w:bCs/>
          <w:sz w:val="26"/>
          <w:szCs w:val="26"/>
        </w:rPr>
        <w:t>DE</w:t>
      </w:r>
      <w:r w:rsidRPr="00665264">
        <w:rPr>
          <w:rFonts w:ascii="Rubik" w:hAnsi="Rubik" w:cs="Rubik"/>
          <w:b/>
          <w:bCs/>
          <w:sz w:val="26"/>
          <w:szCs w:val="26"/>
        </w:rPr>
        <w:t>I</w:t>
      </w:r>
      <w:r w:rsidR="008D11CD" w:rsidRPr="00665264">
        <w:rPr>
          <w:rFonts w:ascii="Rubik" w:hAnsi="Rubik" w:cs="Rubik"/>
          <w:b/>
          <w:bCs/>
          <w:sz w:val="26"/>
          <w:szCs w:val="26"/>
        </w:rPr>
        <w:t xml:space="preserve"> DIPARTIMENT</w:t>
      </w:r>
      <w:r w:rsidRPr="00665264">
        <w:rPr>
          <w:rFonts w:ascii="Rubik" w:hAnsi="Rubik" w:cs="Rubik"/>
          <w:b/>
          <w:bCs/>
          <w:sz w:val="26"/>
          <w:szCs w:val="26"/>
        </w:rPr>
        <w:t>I</w:t>
      </w:r>
      <w:r w:rsidR="008D11CD" w:rsidRPr="00665264">
        <w:rPr>
          <w:rFonts w:ascii="Rubik" w:hAnsi="Rubik" w:cs="Rubik"/>
          <w:b/>
          <w:bCs/>
          <w:sz w:val="26"/>
          <w:szCs w:val="26"/>
        </w:rPr>
        <w:t xml:space="preserve"> </w:t>
      </w:r>
      <w:r w:rsidRPr="00665264">
        <w:rPr>
          <w:rFonts w:ascii="Rubik" w:hAnsi="Rubik" w:cs="Rubik"/>
          <w:b/>
          <w:bCs/>
          <w:sz w:val="26"/>
          <w:szCs w:val="26"/>
        </w:rPr>
        <w:t>DI</w:t>
      </w:r>
      <w:r w:rsidR="004E344A">
        <w:rPr>
          <w:rFonts w:ascii="Rubik" w:hAnsi="Rubik" w:cs="Rubik"/>
          <w:b/>
          <w:bCs/>
          <w:sz w:val="26"/>
          <w:szCs w:val="26"/>
        </w:rPr>
        <w:t xml:space="preserve"> </w:t>
      </w:r>
      <w:r w:rsidRPr="00177A04">
        <w:rPr>
          <w:rFonts w:ascii="Rubik" w:hAnsi="Rubik" w:cs="Rubik"/>
          <w:b/>
          <w:bCs/>
          <w:i/>
          <w:iCs/>
          <w:sz w:val="26"/>
          <w:szCs w:val="26"/>
        </w:rPr>
        <w:t>LETTERE, FILOSOFIA</w:t>
      </w:r>
      <w:r w:rsidR="00177A04" w:rsidRPr="00177A04">
        <w:rPr>
          <w:rFonts w:ascii="Rubik" w:hAnsi="Rubik" w:cs="Rubik"/>
          <w:b/>
          <w:bCs/>
          <w:i/>
          <w:iCs/>
          <w:sz w:val="26"/>
          <w:szCs w:val="26"/>
        </w:rPr>
        <w:t>,</w:t>
      </w:r>
      <w:r w:rsidRPr="00177A04">
        <w:rPr>
          <w:rFonts w:ascii="Rubik" w:hAnsi="Rubik" w:cs="Rubik"/>
          <w:b/>
          <w:bCs/>
          <w:i/>
          <w:iCs/>
          <w:sz w:val="26"/>
          <w:szCs w:val="26"/>
        </w:rPr>
        <w:t xml:space="preserve"> COMUNICAZIONE</w:t>
      </w:r>
      <w:r w:rsidRPr="00665264">
        <w:rPr>
          <w:rFonts w:ascii="Rubik" w:hAnsi="Rubik" w:cs="Rubik"/>
          <w:b/>
          <w:bCs/>
          <w:sz w:val="26"/>
          <w:szCs w:val="26"/>
        </w:rPr>
        <w:t xml:space="preserve"> E </w:t>
      </w:r>
      <w:r w:rsidRPr="00177A04">
        <w:rPr>
          <w:rFonts w:ascii="Rubik" w:hAnsi="Rubik" w:cs="Rubik"/>
          <w:b/>
          <w:bCs/>
          <w:i/>
          <w:iCs/>
          <w:sz w:val="26"/>
          <w:szCs w:val="26"/>
        </w:rPr>
        <w:t>GIURISPRUDENZA</w:t>
      </w:r>
      <w:r w:rsidRPr="00665264">
        <w:rPr>
          <w:rFonts w:ascii="Rubik" w:hAnsi="Rubik" w:cs="Rubik"/>
          <w:b/>
          <w:bCs/>
          <w:sz w:val="26"/>
          <w:szCs w:val="26"/>
        </w:rPr>
        <w:t xml:space="preserve"> DI UNIBG</w:t>
      </w:r>
    </w:p>
    <w:p w14:paraId="2627E032" w14:textId="77777777" w:rsidR="008D11CD" w:rsidRPr="00F660B4" w:rsidRDefault="008D11CD" w:rsidP="008D11CD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05433800" w14:textId="5E4A8F7A" w:rsidR="00665264" w:rsidRPr="00665264" w:rsidRDefault="00F660B4" w:rsidP="008D11CD">
      <w:pPr>
        <w:jc w:val="both"/>
        <w:rPr>
          <w:rFonts w:ascii="Rubik" w:hAnsi="Rubik" w:cs="Rubik"/>
          <w:sz w:val="22"/>
          <w:szCs w:val="22"/>
        </w:rPr>
      </w:pPr>
      <w:r w:rsidRPr="00665264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F721D3">
        <w:rPr>
          <w:rFonts w:ascii="Rubik" w:hAnsi="Rubik" w:cs="Rubik"/>
          <w:i/>
          <w:iCs/>
          <w:sz w:val="22"/>
          <w:szCs w:val="22"/>
        </w:rPr>
        <w:t>30</w:t>
      </w:r>
      <w:r w:rsidR="008D11CD" w:rsidRPr="00665264">
        <w:rPr>
          <w:rFonts w:ascii="Rubik" w:hAnsi="Rubik" w:cs="Rubik"/>
          <w:i/>
          <w:iCs/>
          <w:sz w:val="22"/>
          <w:szCs w:val="22"/>
        </w:rPr>
        <w:t xml:space="preserve"> </w:t>
      </w:r>
      <w:r w:rsidR="00231537">
        <w:rPr>
          <w:rFonts w:ascii="Rubik" w:hAnsi="Rubik" w:cs="Rubik"/>
          <w:i/>
          <w:iCs/>
          <w:sz w:val="22"/>
          <w:szCs w:val="22"/>
        </w:rPr>
        <w:t>giugno</w:t>
      </w:r>
      <w:r w:rsidR="008D11CD" w:rsidRPr="00665264">
        <w:rPr>
          <w:rFonts w:ascii="Rubik" w:hAnsi="Rubik" w:cs="Rubik"/>
          <w:i/>
          <w:iCs/>
          <w:sz w:val="22"/>
          <w:szCs w:val="22"/>
        </w:rPr>
        <w:t xml:space="preserve"> 2025</w:t>
      </w:r>
      <w:r w:rsidR="008D11CD" w:rsidRPr="00665264">
        <w:rPr>
          <w:rFonts w:ascii="Rubik" w:hAnsi="Rubik" w:cs="Rubik"/>
          <w:sz w:val="22"/>
          <w:szCs w:val="22"/>
        </w:rPr>
        <w:t xml:space="preserve"> </w:t>
      </w:r>
      <w:r w:rsidRPr="00665264">
        <w:rPr>
          <w:rFonts w:ascii="Rubik" w:hAnsi="Rubik" w:cs="Rubik" w:hint="cs"/>
          <w:sz w:val="22"/>
          <w:szCs w:val="22"/>
        </w:rPr>
        <w:t xml:space="preserve">– Dal 1° </w:t>
      </w:r>
      <w:r w:rsidR="00665264" w:rsidRPr="00665264">
        <w:rPr>
          <w:rFonts w:ascii="Rubik" w:hAnsi="Rubik" w:cs="Rubik"/>
          <w:sz w:val="22"/>
          <w:szCs w:val="22"/>
        </w:rPr>
        <w:t>ottobre</w:t>
      </w:r>
      <w:r w:rsidRPr="00665264">
        <w:rPr>
          <w:rFonts w:ascii="Rubik" w:hAnsi="Rubik" w:cs="Rubik" w:hint="cs"/>
          <w:sz w:val="22"/>
          <w:szCs w:val="22"/>
        </w:rPr>
        <w:t xml:space="preserve"> 2025 i</w:t>
      </w:r>
      <w:r w:rsidR="00665264" w:rsidRPr="00665264">
        <w:rPr>
          <w:rFonts w:ascii="Rubik" w:hAnsi="Rubik" w:cs="Rubik"/>
          <w:sz w:val="22"/>
          <w:szCs w:val="22"/>
        </w:rPr>
        <w:t xml:space="preserve"> </w:t>
      </w:r>
      <w:r w:rsidRPr="00665264">
        <w:rPr>
          <w:rFonts w:ascii="Rubik" w:hAnsi="Rubik" w:cs="Rubik" w:hint="cs"/>
          <w:sz w:val="22"/>
          <w:szCs w:val="22"/>
        </w:rPr>
        <w:t>prof</w:t>
      </w:r>
      <w:r w:rsidR="00665264" w:rsidRPr="00665264">
        <w:rPr>
          <w:rFonts w:ascii="Rubik" w:hAnsi="Rubik" w:cs="Rubik"/>
          <w:sz w:val="22"/>
          <w:szCs w:val="22"/>
        </w:rPr>
        <w:t>f</w:t>
      </w:r>
      <w:r w:rsidRPr="00665264">
        <w:rPr>
          <w:rFonts w:ascii="Rubik" w:hAnsi="Rubik" w:cs="Rubik" w:hint="cs"/>
          <w:sz w:val="22"/>
          <w:szCs w:val="22"/>
        </w:rPr>
        <w:t xml:space="preserve">. </w:t>
      </w:r>
      <w:r w:rsidR="00665264" w:rsidRPr="00665264">
        <w:rPr>
          <w:rFonts w:ascii="Rubik" w:hAnsi="Rubik" w:cs="Rubik"/>
          <w:b/>
          <w:bCs/>
          <w:sz w:val="22"/>
          <w:szCs w:val="22"/>
        </w:rPr>
        <w:t xml:space="preserve">Francesca Pasquali </w:t>
      </w:r>
      <w:r w:rsidR="00665264" w:rsidRPr="00665264">
        <w:rPr>
          <w:rFonts w:ascii="Rubik" w:hAnsi="Rubik" w:cs="Rubik"/>
          <w:sz w:val="22"/>
          <w:szCs w:val="22"/>
        </w:rPr>
        <w:t xml:space="preserve">e </w:t>
      </w:r>
      <w:r w:rsidR="00665264" w:rsidRPr="00665264">
        <w:rPr>
          <w:rFonts w:ascii="Rubik" w:hAnsi="Rubik" w:cs="Rubik"/>
          <w:b/>
          <w:bCs/>
          <w:sz w:val="22"/>
          <w:szCs w:val="22"/>
        </w:rPr>
        <w:t>Lucio Imberti</w:t>
      </w:r>
      <w:r w:rsidRPr="00665264">
        <w:rPr>
          <w:rFonts w:ascii="Rubik" w:hAnsi="Rubik" w:cs="Rubik" w:hint="cs"/>
          <w:sz w:val="22"/>
          <w:szCs w:val="22"/>
        </w:rPr>
        <w:t xml:space="preserve"> assumer</w:t>
      </w:r>
      <w:r w:rsidR="00665264" w:rsidRPr="00665264">
        <w:rPr>
          <w:rFonts w:ascii="Rubik" w:hAnsi="Rubik" w:cs="Rubik"/>
          <w:sz w:val="22"/>
          <w:szCs w:val="22"/>
        </w:rPr>
        <w:t>anno rispettivamente</w:t>
      </w:r>
      <w:r w:rsidRPr="00665264">
        <w:rPr>
          <w:rFonts w:ascii="Rubik" w:hAnsi="Rubik" w:cs="Rubik" w:hint="cs"/>
          <w:sz w:val="22"/>
          <w:szCs w:val="22"/>
        </w:rPr>
        <w:t xml:space="preserve"> l</w:t>
      </w:r>
      <w:r w:rsidR="00665264" w:rsidRPr="00665264">
        <w:rPr>
          <w:rFonts w:ascii="Rubik" w:hAnsi="Rubik" w:cs="Rubik"/>
          <w:sz w:val="22"/>
          <w:szCs w:val="22"/>
        </w:rPr>
        <w:t>e</w:t>
      </w:r>
      <w:r w:rsidRPr="00665264">
        <w:rPr>
          <w:rFonts w:ascii="Rubik" w:hAnsi="Rubik" w:cs="Rubik" w:hint="cs"/>
          <w:sz w:val="22"/>
          <w:szCs w:val="22"/>
        </w:rPr>
        <w:t xml:space="preserve"> caric</w:t>
      </w:r>
      <w:r w:rsidR="00665264" w:rsidRPr="00665264">
        <w:rPr>
          <w:rFonts w:ascii="Rubik" w:hAnsi="Rubik" w:cs="Rubik"/>
          <w:sz w:val="22"/>
          <w:szCs w:val="22"/>
        </w:rPr>
        <w:t>he</w:t>
      </w:r>
      <w:r w:rsidRPr="00665264">
        <w:rPr>
          <w:rFonts w:ascii="Rubik" w:hAnsi="Rubik" w:cs="Rubik" w:hint="cs"/>
          <w:sz w:val="22"/>
          <w:szCs w:val="22"/>
        </w:rPr>
        <w:t xml:space="preserve"> di Dirett</w:t>
      </w:r>
      <w:r w:rsidR="00665264" w:rsidRPr="00665264">
        <w:rPr>
          <w:rFonts w:ascii="Rubik" w:hAnsi="Rubik" w:cs="Rubik"/>
          <w:sz w:val="22"/>
          <w:szCs w:val="22"/>
        </w:rPr>
        <w:t>rice e Direttore</w:t>
      </w:r>
      <w:r w:rsidRPr="00665264">
        <w:rPr>
          <w:rFonts w:ascii="Rubik" w:hAnsi="Rubik" w:cs="Rubik" w:hint="cs"/>
          <w:sz w:val="22"/>
          <w:szCs w:val="22"/>
        </w:rPr>
        <w:t xml:space="preserve"> de</w:t>
      </w:r>
      <w:r w:rsidR="00665264" w:rsidRPr="00665264">
        <w:rPr>
          <w:rFonts w:ascii="Rubik" w:hAnsi="Rubik" w:cs="Rubik"/>
          <w:sz w:val="22"/>
          <w:szCs w:val="22"/>
        </w:rPr>
        <w:t>i</w:t>
      </w:r>
      <w:r w:rsidRPr="00665264">
        <w:rPr>
          <w:rFonts w:ascii="Rubik" w:hAnsi="Rubik" w:cs="Rubik" w:hint="cs"/>
          <w:sz w:val="22"/>
          <w:szCs w:val="22"/>
        </w:rPr>
        <w:t xml:space="preserve"> Dipartiment</w:t>
      </w:r>
      <w:r w:rsidR="00665264" w:rsidRPr="00665264">
        <w:rPr>
          <w:rFonts w:ascii="Rubik" w:hAnsi="Rubik" w:cs="Rubik"/>
          <w:sz w:val="22"/>
          <w:szCs w:val="22"/>
        </w:rPr>
        <w:t>i</w:t>
      </w:r>
      <w:r w:rsidRPr="00665264">
        <w:rPr>
          <w:rFonts w:ascii="Rubik" w:hAnsi="Rubik" w:cs="Rubik" w:hint="cs"/>
          <w:sz w:val="22"/>
          <w:szCs w:val="22"/>
        </w:rPr>
        <w:t xml:space="preserve"> di</w:t>
      </w:r>
      <w:r w:rsidRPr="0066526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665264" w:rsidRPr="00665264">
        <w:rPr>
          <w:rFonts w:ascii="Rubik" w:hAnsi="Rubik" w:cs="Rubik"/>
          <w:b/>
          <w:bCs/>
          <w:sz w:val="22"/>
          <w:szCs w:val="22"/>
        </w:rPr>
        <w:t>Lettere, Filosofia</w:t>
      </w:r>
      <w:r w:rsidR="00665264">
        <w:rPr>
          <w:rFonts w:ascii="Rubik" w:hAnsi="Rubik" w:cs="Rubik"/>
          <w:b/>
          <w:bCs/>
          <w:sz w:val="22"/>
          <w:szCs w:val="22"/>
        </w:rPr>
        <w:t>,</w:t>
      </w:r>
      <w:r w:rsidR="00665264" w:rsidRPr="00665264">
        <w:rPr>
          <w:rFonts w:ascii="Rubik" w:hAnsi="Rubik" w:cs="Rubik"/>
          <w:b/>
          <w:bCs/>
          <w:sz w:val="22"/>
          <w:szCs w:val="22"/>
        </w:rPr>
        <w:t xml:space="preserve"> Comunicazione</w:t>
      </w:r>
      <w:r w:rsidR="00665264" w:rsidRPr="0066526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665264" w:rsidRPr="00665264">
        <w:rPr>
          <w:rFonts w:ascii="Rubik" w:hAnsi="Rubik" w:cs="Rubik"/>
          <w:sz w:val="22"/>
          <w:szCs w:val="22"/>
        </w:rPr>
        <w:t>e</w:t>
      </w:r>
      <w:r w:rsidR="00E15B30">
        <w:rPr>
          <w:rFonts w:ascii="Rubik" w:hAnsi="Rubik" w:cs="Rubik"/>
          <w:sz w:val="22"/>
          <w:szCs w:val="22"/>
        </w:rPr>
        <w:t xml:space="preserve"> di</w:t>
      </w:r>
      <w:r w:rsidR="00665264" w:rsidRPr="00665264">
        <w:rPr>
          <w:rFonts w:ascii="Rubik" w:hAnsi="Rubik" w:cs="Rubik"/>
          <w:b/>
          <w:bCs/>
          <w:sz w:val="22"/>
          <w:szCs w:val="22"/>
        </w:rPr>
        <w:t xml:space="preserve"> Giurisprudenza </w:t>
      </w:r>
      <w:r w:rsidRPr="00665264">
        <w:rPr>
          <w:rFonts w:ascii="Rubik" w:hAnsi="Rubik" w:cs="Rubik" w:hint="cs"/>
          <w:sz w:val="22"/>
          <w:szCs w:val="22"/>
        </w:rPr>
        <w:t>dell'Università degli studi di Bergamo, subentran</w:t>
      </w:r>
      <w:r w:rsidR="00665264">
        <w:rPr>
          <w:rFonts w:ascii="Rubik" w:hAnsi="Rubik" w:cs="Rubik"/>
          <w:sz w:val="22"/>
          <w:szCs w:val="22"/>
        </w:rPr>
        <w:t>d</w:t>
      </w:r>
      <w:r w:rsidRPr="00665264">
        <w:rPr>
          <w:rFonts w:ascii="Rubik" w:hAnsi="Rubik" w:cs="Rubik" w:hint="cs"/>
          <w:sz w:val="22"/>
          <w:szCs w:val="22"/>
        </w:rPr>
        <w:t>o a</w:t>
      </w:r>
      <w:r w:rsidR="00665264" w:rsidRPr="00665264">
        <w:rPr>
          <w:rFonts w:ascii="Rubik" w:hAnsi="Rubik" w:cs="Rubik"/>
          <w:sz w:val="22"/>
          <w:szCs w:val="22"/>
        </w:rPr>
        <w:t>i</w:t>
      </w:r>
      <w:r w:rsidRPr="00665264">
        <w:rPr>
          <w:rFonts w:ascii="Rubik" w:hAnsi="Rubik" w:cs="Rubik" w:hint="cs"/>
          <w:sz w:val="22"/>
          <w:szCs w:val="22"/>
        </w:rPr>
        <w:t xml:space="preserve"> prof</w:t>
      </w:r>
      <w:r w:rsidR="00665264" w:rsidRPr="00665264">
        <w:rPr>
          <w:rFonts w:ascii="Rubik" w:hAnsi="Rubik" w:cs="Rubik"/>
          <w:sz w:val="22"/>
          <w:szCs w:val="22"/>
        </w:rPr>
        <w:t>f</w:t>
      </w:r>
      <w:r w:rsidRPr="00665264">
        <w:rPr>
          <w:rFonts w:ascii="Rubik" w:hAnsi="Rubik" w:cs="Rubik" w:hint="cs"/>
          <w:sz w:val="22"/>
          <w:szCs w:val="22"/>
        </w:rPr>
        <w:t>.</w:t>
      </w:r>
      <w:r w:rsidR="00665264" w:rsidRPr="00665264">
        <w:rPr>
          <w:rFonts w:ascii="Rubik" w:hAnsi="Rubik" w:cs="Rubik"/>
          <w:sz w:val="22"/>
          <w:szCs w:val="22"/>
        </w:rPr>
        <w:t xml:space="preserve"> Alfredo Paternoster (Dipartimento di Lettere, Filosofia</w:t>
      </w:r>
      <w:r w:rsidR="00665264">
        <w:rPr>
          <w:rFonts w:ascii="Rubik" w:hAnsi="Rubik" w:cs="Rubik"/>
          <w:sz w:val="22"/>
          <w:szCs w:val="22"/>
        </w:rPr>
        <w:t>,</w:t>
      </w:r>
      <w:r w:rsidR="00665264" w:rsidRPr="00665264">
        <w:rPr>
          <w:rFonts w:ascii="Rubik" w:hAnsi="Rubik" w:cs="Rubik"/>
          <w:sz w:val="22"/>
          <w:szCs w:val="22"/>
        </w:rPr>
        <w:t xml:space="preserve"> Comunicazione) e</w:t>
      </w:r>
      <w:r w:rsidRPr="00665264">
        <w:rPr>
          <w:rFonts w:ascii="Rubik" w:hAnsi="Rubik" w:cs="Rubik" w:hint="cs"/>
          <w:sz w:val="22"/>
          <w:szCs w:val="22"/>
        </w:rPr>
        <w:t xml:space="preserve"> </w:t>
      </w:r>
      <w:r w:rsidR="00665264" w:rsidRPr="00665264">
        <w:rPr>
          <w:rFonts w:ascii="Rubik" w:hAnsi="Rubik" w:cs="Rubik"/>
          <w:sz w:val="22"/>
          <w:szCs w:val="22"/>
        </w:rPr>
        <w:t>Corrado Del Bò (Dipartimento di Giurisprudenza).</w:t>
      </w:r>
    </w:p>
    <w:p w14:paraId="4B9F2058" w14:textId="77777777" w:rsidR="00665264" w:rsidRPr="00665264" w:rsidRDefault="00665264" w:rsidP="008D11CD">
      <w:pPr>
        <w:jc w:val="both"/>
        <w:rPr>
          <w:rFonts w:ascii="Rubik" w:hAnsi="Rubik" w:cs="Rubik"/>
          <w:sz w:val="22"/>
          <w:szCs w:val="22"/>
        </w:rPr>
      </w:pPr>
    </w:p>
    <w:p w14:paraId="5B58ACC7" w14:textId="618D8007" w:rsidR="00665264" w:rsidRPr="00665264" w:rsidRDefault="00665264" w:rsidP="00665264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665264">
        <w:rPr>
          <w:rFonts w:ascii="Rubik" w:hAnsi="Rubik" w:cs="Rubik"/>
          <w:i/>
          <w:iCs/>
          <w:sz w:val="22"/>
          <w:szCs w:val="22"/>
        </w:rPr>
        <w:t xml:space="preserve">“Ringrazio di cuore le colleghe e i colleghi per la fiducia che mi è stata accordata – </w:t>
      </w:r>
      <w:r w:rsidRPr="00665264">
        <w:rPr>
          <w:rFonts w:ascii="Rubik" w:hAnsi="Rubik" w:cs="Rubik"/>
          <w:sz w:val="22"/>
          <w:szCs w:val="22"/>
        </w:rPr>
        <w:t xml:space="preserve">spiega la prof.ssa </w:t>
      </w:r>
      <w:r w:rsidRPr="00665264">
        <w:rPr>
          <w:rFonts w:ascii="Rubik" w:hAnsi="Rubik" w:cs="Rubik"/>
          <w:b/>
          <w:bCs/>
          <w:sz w:val="22"/>
          <w:szCs w:val="22"/>
        </w:rPr>
        <w:t>Francesca Pasquali, neoeletta Direttrice del Dipartimento di Lettere, Filosofia, Comunicazione</w:t>
      </w:r>
      <w:r w:rsidRPr="00665264">
        <w:rPr>
          <w:rFonts w:ascii="Rubik" w:hAnsi="Rubik" w:cs="Rubik"/>
          <w:i/>
          <w:iCs/>
          <w:sz w:val="22"/>
          <w:szCs w:val="22"/>
        </w:rPr>
        <w:t xml:space="preserve"> –, così come il Direttore uscente per il lavoro svolto e l’impegno generoso di questi anni. Assumere la direzione del Dipartimento di Lettere, Filosofia e Comunicazione è per me un onore, ma anche una responsabilità che accolgo con entusiasmo e senso di servizio verso una comunità viva, ricca di idee, competenze e sensibilità. Mi impegnerò a promuovere il dialogo tra le diverse anime disciplinari, a rafforzare la ricerca e a sostenere una didattica attenta, inclusiva e aperta al cambiamento. In continuità con le linee strategiche dell’Ateneo, lavoreremo insieme per sviluppare nuove progettualità sull’innovazione didattica, l’internazionalizzazione e il ruolo pubblico del Dipartimento nel territorio. So di poter contare sui colleghi e le colleghe e sul contributo attento del personale amministrativo, assieme costruiremo un percorso condiviso di crescita per il nostro Dipartimento.”</w:t>
      </w:r>
    </w:p>
    <w:p w14:paraId="5236F7B7" w14:textId="77777777" w:rsidR="00665264" w:rsidRPr="00665264" w:rsidRDefault="00665264" w:rsidP="008D11CD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1D28A7B1" w14:textId="0B5E54D4" w:rsidR="00665264" w:rsidRPr="00665264" w:rsidRDefault="00665264" w:rsidP="008D11CD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665264">
        <w:rPr>
          <w:rFonts w:ascii="Rubik" w:hAnsi="Rubik" w:cs="Rubik"/>
          <w:i/>
          <w:iCs/>
          <w:sz w:val="22"/>
          <w:szCs w:val="22"/>
        </w:rPr>
        <w:t xml:space="preserve">"Ringrazio le colleghe ed i colleghi per la fiducia e, anche grazie alla mia presenza stabile in città, mi impegnerò per consolidare le relazioni del Dipartimento con la nostra comunità – </w:t>
      </w:r>
      <w:r w:rsidRPr="00665264">
        <w:rPr>
          <w:rFonts w:ascii="Rubik" w:hAnsi="Rubik" w:cs="Rubik"/>
          <w:sz w:val="22"/>
          <w:szCs w:val="22"/>
        </w:rPr>
        <w:t xml:space="preserve">aggiunge il prof. </w:t>
      </w:r>
      <w:r w:rsidRPr="00665264">
        <w:rPr>
          <w:rFonts w:ascii="Rubik" w:hAnsi="Rubik" w:cs="Rubik"/>
          <w:b/>
          <w:bCs/>
          <w:sz w:val="22"/>
          <w:szCs w:val="22"/>
        </w:rPr>
        <w:t>Lucio Imberti, neoeletto Direttore del Dipartimento di Giurisprudenza</w:t>
      </w:r>
      <w:r w:rsidRPr="00665264">
        <w:rPr>
          <w:rFonts w:ascii="Rubik" w:hAnsi="Rubik" w:cs="Rubik"/>
          <w:i/>
          <w:iCs/>
          <w:sz w:val="22"/>
          <w:szCs w:val="22"/>
        </w:rPr>
        <w:t xml:space="preserve"> –. Da questo punto di vista sarà certamente fondamentale il rapporto con le istituzioni e gli attori sociali del territorio per concretizzare un ruolo pragmatico, attivo, visibile e strutturato del Dipartimento nel dialogo con la società, le professioni e il sistema economico ed aiutare i nostri studenti a trovare una stabile e soddisfacente occupazione in linea con le nuove esigenze del tessuto produttivo. Di rilevanza assolutamente centrale poi il legame con l’Accademia della Guardia di Finanza che ha sede nella nostra città e che indubbiamente costituisce uno degli asset strategici del nostro Dipartimento."</w:t>
      </w:r>
    </w:p>
    <w:p w14:paraId="4837CCF4" w14:textId="77777777" w:rsidR="008D11CD" w:rsidRPr="00665264" w:rsidRDefault="008D11CD" w:rsidP="008D11CD">
      <w:pPr>
        <w:jc w:val="both"/>
        <w:rPr>
          <w:rFonts w:ascii="Rubik" w:hAnsi="Rubik" w:cs="Rubik"/>
          <w:sz w:val="22"/>
          <w:szCs w:val="22"/>
        </w:rPr>
      </w:pPr>
    </w:p>
    <w:p w14:paraId="1D8D42AD" w14:textId="508C6E4D" w:rsidR="00DB20BB" w:rsidRPr="00665264" w:rsidRDefault="00F660B4" w:rsidP="008D11CD">
      <w:pPr>
        <w:jc w:val="both"/>
        <w:rPr>
          <w:rFonts w:ascii="Rubik" w:hAnsi="Rubik" w:cs="Rubik"/>
          <w:sz w:val="22"/>
          <w:szCs w:val="22"/>
        </w:rPr>
      </w:pPr>
      <w:r w:rsidRPr="00665264">
        <w:rPr>
          <w:rFonts w:ascii="Rubik" w:hAnsi="Rubik" w:cs="Rubik" w:hint="cs"/>
          <w:sz w:val="22"/>
          <w:szCs w:val="22"/>
        </w:rPr>
        <w:t>Con quest</w:t>
      </w:r>
      <w:r w:rsidR="00665264" w:rsidRPr="00665264">
        <w:rPr>
          <w:rFonts w:ascii="Rubik" w:hAnsi="Rubik" w:cs="Rubik"/>
          <w:sz w:val="22"/>
          <w:szCs w:val="22"/>
        </w:rPr>
        <w:t>e</w:t>
      </w:r>
      <w:r w:rsidRPr="00665264">
        <w:rPr>
          <w:rFonts w:ascii="Rubik" w:hAnsi="Rubik" w:cs="Rubik" w:hint="cs"/>
          <w:sz w:val="22"/>
          <w:szCs w:val="22"/>
        </w:rPr>
        <w:t xml:space="preserve"> nomin</w:t>
      </w:r>
      <w:r w:rsidR="00665264" w:rsidRPr="00665264">
        <w:rPr>
          <w:rFonts w:ascii="Rubik" w:hAnsi="Rubik" w:cs="Rubik"/>
          <w:sz w:val="22"/>
          <w:szCs w:val="22"/>
        </w:rPr>
        <w:t>e</w:t>
      </w:r>
      <w:r w:rsidRPr="00665264">
        <w:rPr>
          <w:rFonts w:ascii="Rubik" w:hAnsi="Rubik" w:cs="Rubik" w:hint="cs"/>
          <w:sz w:val="22"/>
          <w:szCs w:val="22"/>
        </w:rPr>
        <w:t>, i prof</w:t>
      </w:r>
      <w:r w:rsidR="00665264" w:rsidRPr="00665264">
        <w:rPr>
          <w:rFonts w:ascii="Rubik" w:hAnsi="Rubik" w:cs="Rubik"/>
          <w:sz w:val="22"/>
          <w:szCs w:val="22"/>
        </w:rPr>
        <w:t>f</w:t>
      </w:r>
      <w:r w:rsidRPr="00665264">
        <w:rPr>
          <w:rFonts w:ascii="Rubik" w:hAnsi="Rubik" w:cs="Rubik" w:hint="cs"/>
          <w:sz w:val="22"/>
          <w:szCs w:val="22"/>
        </w:rPr>
        <w:t xml:space="preserve">. </w:t>
      </w:r>
      <w:r w:rsidR="00665264" w:rsidRPr="00665264">
        <w:rPr>
          <w:rFonts w:ascii="Rubik" w:hAnsi="Rubik" w:cs="Rubik"/>
          <w:sz w:val="22"/>
          <w:szCs w:val="22"/>
        </w:rPr>
        <w:t xml:space="preserve">Pasquali e Imberti </w:t>
      </w:r>
      <w:r w:rsidR="00F662B8" w:rsidRPr="00665264">
        <w:rPr>
          <w:rFonts w:ascii="Rubik" w:hAnsi="Rubik" w:cs="Rubik"/>
          <w:sz w:val="22"/>
          <w:szCs w:val="22"/>
        </w:rPr>
        <w:t>c</w:t>
      </w:r>
      <w:r w:rsidR="00F662B8" w:rsidRPr="00665264">
        <w:rPr>
          <w:rFonts w:ascii="Rubik" w:hAnsi="Rubik" w:cs="Rubik" w:hint="cs"/>
          <w:sz w:val="22"/>
          <w:szCs w:val="22"/>
        </w:rPr>
        <w:t>ontribu</w:t>
      </w:r>
      <w:r w:rsidR="00F662B8" w:rsidRPr="00665264">
        <w:rPr>
          <w:rFonts w:ascii="Rubik" w:hAnsi="Rubik" w:cs="Rubik"/>
          <w:sz w:val="22"/>
          <w:szCs w:val="22"/>
        </w:rPr>
        <w:t>ir</w:t>
      </w:r>
      <w:r w:rsidR="00665264" w:rsidRPr="00665264">
        <w:rPr>
          <w:rFonts w:ascii="Rubik" w:hAnsi="Rubik" w:cs="Rubik"/>
          <w:sz w:val="22"/>
          <w:szCs w:val="22"/>
        </w:rPr>
        <w:t>anno</w:t>
      </w:r>
      <w:r w:rsidR="00F662B8" w:rsidRPr="00665264">
        <w:rPr>
          <w:rFonts w:ascii="Rubik" w:hAnsi="Rubik" w:cs="Rubik" w:hint="cs"/>
          <w:sz w:val="22"/>
          <w:szCs w:val="22"/>
        </w:rPr>
        <w:t xml:space="preserve"> alla crescita dell’Università degli studi di Bergamo e alla valorizzazione della ricerca e della didattica</w:t>
      </w:r>
      <w:r w:rsidR="00F662B8" w:rsidRPr="00665264">
        <w:rPr>
          <w:rFonts w:ascii="Rubik" w:hAnsi="Rubik" w:cs="Rubik"/>
          <w:sz w:val="22"/>
          <w:szCs w:val="22"/>
        </w:rPr>
        <w:t>, unendosi</w:t>
      </w:r>
      <w:r w:rsidR="00F662B8" w:rsidRPr="00665264">
        <w:rPr>
          <w:rFonts w:ascii="Rubik" w:hAnsi="Rubik" w:cs="Rubik" w:hint="cs"/>
          <w:sz w:val="22"/>
          <w:szCs w:val="22"/>
        </w:rPr>
        <w:t xml:space="preserve"> </w:t>
      </w:r>
      <w:r w:rsidRPr="00665264">
        <w:rPr>
          <w:rFonts w:ascii="Rubik" w:hAnsi="Rubik" w:cs="Rubik" w:hint="cs"/>
          <w:sz w:val="22"/>
          <w:szCs w:val="22"/>
        </w:rPr>
        <w:t>al gruppo di direttori di dipartimento attualmente in carica presso UniBg</w:t>
      </w:r>
      <w:r w:rsidR="00F662B8" w:rsidRPr="00665264">
        <w:rPr>
          <w:rFonts w:ascii="Rubik" w:hAnsi="Rubik" w:cs="Rubik"/>
          <w:sz w:val="22"/>
          <w:szCs w:val="22"/>
        </w:rPr>
        <w:t xml:space="preserve">: </w:t>
      </w:r>
      <w:r w:rsidR="00665264" w:rsidRPr="00665264">
        <w:rPr>
          <w:rFonts w:ascii="Rubik" w:hAnsi="Rubik" w:cs="Rubik"/>
          <w:sz w:val="22"/>
          <w:szCs w:val="22"/>
        </w:rPr>
        <w:t xml:space="preserve">il </w:t>
      </w:r>
      <w:r w:rsidR="00665264" w:rsidRPr="00665264">
        <w:rPr>
          <w:rFonts w:ascii="Rubik" w:hAnsi="Rubik" w:cs="Rubik" w:hint="cs"/>
          <w:sz w:val="22"/>
          <w:szCs w:val="22"/>
        </w:rPr>
        <w:t>prof. Gianluca D'Urso</w:t>
      </w:r>
      <w:r w:rsidR="00665264" w:rsidRPr="00665264">
        <w:rPr>
          <w:rFonts w:ascii="Rubik" w:hAnsi="Rubik" w:cs="Rubik"/>
          <w:sz w:val="22"/>
          <w:szCs w:val="22"/>
        </w:rPr>
        <w:t xml:space="preserve"> (</w:t>
      </w:r>
      <w:r w:rsidR="00665264" w:rsidRPr="00665264">
        <w:rPr>
          <w:rFonts w:ascii="Rubik" w:hAnsi="Rubik" w:cs="Rubik" w:hint="cs"/>
          <w:sz w:val="22"/>
          <w:szCs w:val="22"/>
        </w:rPr>
        <w:t>Dipartimento di Ingegneria Gestionale, dell'Informazione e della Produzione</w:t>
      </w:r>
      <w:r w:rsidR="00665264" w:rsidRPr="00665264">
        <w:rPr>
          <w:rFonts w:ascii="Rubik" w:hAnsi="Rubik" w:cs="Rubik"/>
          <w:sz w:val="22"/>
          <w:szCs w:val="22"/>
        </w:rPr>
        <w:t>)</w:t>
      </w:r>
      <w:r w:rsidR="00F662B8" w:rsidRPr="00665264">
        <w:rPr>
          <w:rFonts w:ascii="Rubik" w:hAnsi="Rubik" w:cs="Rubik"/>
          <w:sz w:val="22"/>
          <w:szCs w:val="22"/>
        </w:rPr>
        <w:t>, il prof. Gianmaria Martini</w:t>
      </w:r>
      <w:r w:rsidR="001260BC" w:rsidRPr="00665264">
        <w:rPr>
          <w:rFonts w:ascii="Rubik" w:hAnsi="Rubik" w:cs="Rubik"/>
          <w:sz w:val="22"/>
          <w:szCs w:val="22"/>
        </w:rPr>
        <w:t xml:space="preserve"> (Dipartimento di Scienze Economiche),</w:t>
      </w:r>
      <w:r w:rsidR="00F662B8" w:rsidRPr="00665264">
        <w:rPr>
          <w:rFonts w:ascii="Rubik" w:hAnsi="Rubik" w:cs="Rubik"/>
          <w:sz w:val="22"/>
          <w:szCs w:val="22"/>
        </w:rPr>
        <w:t xml:space="preserve"> la prof.ssa Daniela Andreini</w:t>
      </w:r>
      <w:r w:rsidR="001260BC" w:rsidRPr="00665264">
        <w:rPr>
          <w:rFonts w:ascii="Rubik" w:hAnsi="Rubik" w:cs="Rubik"/>
          <w:sz w:val="22"/>
          <w:szCs w:val="22"/>
        </w:rPr>
        <w:t xml:space="preserve"> (Dipartimento di Scienze Aziendali),</w:t>
      </w:r>
      <w:r w:rsidR="00F662B8" w:rsidRPr="00665264">
        <w:rPr>
          <w:rFonts w:ascii="Rubik" w:hAnsi="Rubik" w:cs="Rubik"/>
          <w:sz w:val="22"/>
          <w:szCs w:val="22"/>
        </w:rPr>
        <w:t xml:space="preserve"> </w:t>
      </w:r>
      <w:r w:rsidR="001260BC" w:rsidRPr="00665264">
        <w:rPr>
          <w:rFonts w:ascii="Rubik" w:hAnsi="Rubik" w:cs="Rubik"/>
          <w:sz w:val="22"/>
          <w:szCs w:val="22"/>
        </w:rPr>
        <w:t>il</w:t>
      </w:r>
      <w:r w:rsidR="00F662B8" w:rsidRPr="00665264">
        <w:rPr>
          <w:rFonts w:ascii="Rubik" w:hAnsi="Rubik" w:cs="Rubik"/>
          <w:sz w:val="22"/>
          <w:szCs w:val="22"/>
        </w:rPr>
        <w:t xml:space="preserve"> prof. Giuseppe Franchini</w:t>
      </w:r>
      <w:r w:rsidR="001260BC" w:rsidRPr="00665264">
        <w:rPr>
          <w:rFonts w:ascii="Rubik" w:hAnsi="Rubik" w:cs="Rubik"/>
          <w:sz w:val="22"/>
          <w:szCs w:val="22"/>
        </w:rPr>
        <w:t xml:space="preserve"> (Dipartimento di Ingegneria e Scienze Applicate)</w:t>
      </w:r>
      <w:r w:rsidR="00F662B8" w:rsidRPr="00665264">
        <w:rPr>
          <w:rFonts w:ascii="Rubik" w:hAnsi="Rubik" w:cs="Rubik"/>
          <w:sz w:val="22"/>
          <w:szCs w:val="22"/>
        </w:rPr>
        <w:t>, il</w:t>
      </w:r>
      <w:r w:rsidR="001260BC" w:rsidRPr="00665264">
        <w:rPr>
          <w:rFonts w:ascii="Rubik" w:hAnsi="Rubik" w:cs="Rubik"/>
          <w:sz w:val="22"/>
          <w:szCs w:val="22"/>
        </w:rPr>
        <w:t xml:space="preserve"> </w:t>
      </w:r>
      <w:r w:rsidR="00F662B8" w:rsidRPr="00665264">
        <w:rPr>
          <w:rFonts w:ascii="Rubik" w:hAnsi="Rubik" w:cs="Rubik"/>
          <w:sz w:val="22"/>
          <w:szCs w:val="22"/>
        </w:rPr>
        <w:t xml:space="preserve">prof. Raul Mario Calzoni </w:t>
      </w:r>
      <w:r w:rsidR="001260BC" w:rsidRPr="00665264">
        <w:rPr>
          <w:rFonts w:ascii="Rubik" w:hAnsi="Rubik" w:cs="Rubik"/>
          <w:sz w:val="22"/>
          <w:szCs w:val="22"/>
        </w:rPr>
        <w:t xml:space="preserve">(Dipartimento di Lingue, Letterature e Culture Straniere) </w:t>
      </w:r>
      <w:r w:rsidR="00F662B8" w:rsidRPr="00665264">
        <w:rPr>
          <w:rFonts w:ascii="Rubik" w:hAnsi="Rubik" w:cs="Rubik"/>
          <w:sz w:val="22"/>
          <w:szCs w:val="22"/>
        </w:rPr>
        <w:t>e il</w:t>
      </w:r>
      <w:r w:rsidR="001260BC" w:rsidRPr="00665264">
        <w:rPr>
          <w:rFonts w:ascii="Rubik" w:hAnsi="Rubik" w:cs="Rubik"/>
          <w:sz w:val="22"/>
          <w:szCs w:val="22"/>
        </w:rPr>
        <w:t xml:space="preserve"> </w:t>
      </w:r>
      <w:r w:rsidR="00F662B8" w:rsidRPr="00665264">
        <w:rPr>
          <w:rFonts w:ascii="Rubik" w:hAnsi="Rubik" w:cs="Rubik"/>
          <w:sz w:val="22"/>
          <w:szCs w:val="22"/>
        </w:rPr>
        <w:t>prof. Giuseppe Scaratti</w:t>
      </w:r>
      <w:r w:rsidR="001260BC" w:rsidRPr="00665264">
        <w:rPr>
          <w:rFonts w:ascii="Rubik" w:hAnsi="Rubik" w:cs="Rubik"/>
          <w:sz w:val="22"/>
          <w:szCs w:val="22"/>
        </w:rPr>
        <w:t xml:space="preserve"> (Dipartimento di Scienze Umane e Sociali)</w:t>
      </w:r>
      <w:r w:rsidRPr="00665264">
        <w:rPr>
          <w:rFonts w:ascii="Rubik" w:hAnsi="Rubik" w:cs="Rubik" w:hint="cs"/>
          <w:sz w:val="22"/>
          <w:szCs w:val="22"/>
        </w:rPr>
        <w:t>.</w:t>
      </w:r>
    </w:p>
    <w:sectPr w:rsidR="00DB20BB" w:rsidRPr="0066526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272E" w14:textId="77777777" w:rsidR="00F4530E" w:rsidRDefault="00F4530E">
      <w:r>
        <w:separator/>
      </w:r>
    </w:p>
  </w:endnote>
  <w:endnote w:type="continuationSeparator" w:id="0">
    <w:p w14:paraId="2EBB78DC" w14:textId="77777777" w:rsidR="00F4530E" w:rsidRDefault="00F4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44E1" w14:textId="77777777" w:rsidR="00F4530E" w:rsidRDefault="00F4530E">
      <w:r>
        <w:separator/>
      </w:r>
    </w:p>
  </w:footnote>
  <w:footnote w:type="continuationSeparator" w:id="0">
    <w:p w14:paraId="62A11C4D" w14:textId="77777777" w:rsidR="00F4530E" w:rsidRDefault="00F4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530E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45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530E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5632"/>
    <w:rsid w:val="000D062C"/>
    <w:rsid w:val="000D12C0"/>
    <w:rsid w:val="000D6C04"/>
    <w:rsid w:val="00102624"/>
    <w:rsid w:val="00103B96"/>
    <w:rsid w:val="00105406"/>
    <w:rsid w:val="0012098F"/>
    <w:rsid w:val="001260BC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77A04"/>
    <w:rsid w:val="00186E51"/>
    <w:rsid w:val="001A3A45"/>
    <w:rsid w:val="001C3D94"/>
    <w:rsid w:val="001D666A"/>
    <w:rsid w:val="001D6C55"/>
    <w:rsid w:val="00207010"/>
    <w:rsid w:val="0021502B"/>
    <w:rsid w:val="002266D1"/>
    <w:rsid w:val="00231537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353F"/>
    <w:rsid w:val="002A7937"/>
    <w:rsid w:val="002D0697"/>
    <w:rsid w:val="002E3E77"/>
    <w:rsid w:val="002E4361"/>
    <w:rsid w:val="002E4DA9"/>
    <w:rsid w:val="002F2E08"/>
    <w:rsid w:val="002F2EFF"/>
    <w:rsid w:val="002F4A71"/>
    <w:rsid w:val="00317B14"/>
    <w:rsid w:val="003243D6"/>
    <w:rsid w:val="00334242"/>
    <w:rsid w:val="00341DB3"/>
    <w:rsid w:val="00350D91"/>
    <w:rsid w:val="003605F2"/>
    <w:rsid w:val="003822A4"/>
    <w:rsid w:val="00393E25"/>
    <w:rsid w:val="003A19A4"/>
    <w:rsid w:val="003B230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916FC"/>
    <w:rsid w:val="00491F41"/>
    <w:rsid w:val="004A5C2E"/>
    <w:rsid w:val="004A6343"/>
    <w:rsid w:val="004B3326"/>
    <w:rsid w:val="004C10B9"/>
    <w:rsid w:val="004C3806"/>
    <w:rsid w:val="004C3D77"/>
    <w:rsid w:val="004C7DBE"/>
    <w:rsid w:val="004E1E80"/>
    <w:rsid w:val="004E344A"/>
    <w:rsid w:val="004E7E4D"/>
    <w:rsid w:val="004F1235"/>
    <w:rsid w:val="004F485D"/>
    <w:rsid w:val="005127CF"/>
    <w:rsid w:val="0051455E"/>
    <w:rsid w:val="00516DBB"/>
    <w:rsid w:val="0052417B"/>
    <w:rsid w:val="0055281D"/>
    <w:rsid w:val="00575179"/>
    <w:rsid w:val="005762C2"/>
    <w:rsid w:val="00582DA5"/>
    <w:rsid w:val="0058734C"/>
    <w:rsid w:val="005B42D2"/>
    <w:rsid w:val="005D093B"/>
    <w:rsid w:val="0060095C"/>
    <w:rsid w:val="006048D4"/>
    <w:rsid w:val="00643C3F"/>
    <w:rsid w:val="00665264"/>
    <w:rsid w:val="0068055A"/>
    <w:rsid w:val="006B3470"/>
    <w:rsid w:val="006C1C00"/>
    <w:rsid w:val="006C372E"/>
    <w:rsid w:val="006C58F4"/>
    <w:rsid w:val="006F4D9F"/>
    <w:rsid w:val="007135A3"/>
    <w:rsid w:val="007247DB"/>
    <w:rsid w:val="00726E06"/>
    <w:rsid w:val="00734E3E"/>
    <w:rsid w:val="00737D94"/>
    <w:rsid w:val="00752735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33F4A"/>
    <w:rsid w:val="0084559D"/>
    <w:rsid w:val="00852C40"/>
    <w:rsid w:val="008540E7"/>
    <w:rsid w:val="00857C7B"/>
    <w:rsid w:val="00870B35"/>
    <w:rsid w:val="008953A3"/>
    <w:rsid w:val="008964D8"/>
    <w:rsid w:val="008C1A3A"/>
    <w:rsid w:val="008C2DE6"/>
    <w:rsid w:val="008D11CD"/>
    <w:rsid w:val="008E76CB"/>
    <w:rsid w:val="009017AE"/>
    <w:rsid w:val="009115F4"/>
    <w:rsid w:val="00934173"/>
    <w:rsid w:val="009359D8"/>
    <w:rsid w:val="009379DE"/>
    <w:rsid w:val="00943013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23A14"/>
    <w:rsid w:val="00A61283"/>
    <w:rsid w:val="00A62098"/>
    <w:rsid w:val="00A7212B"/>
    <w:rsid w:val="00A76F51"/>
    <w:rsid w:val="00A95869"/>
    <w:rsid w:val="00AA1DBF"/>
    <w:rsid w:val="00AC4C9E"/>
    <w:rsid w:val="00AC60F8"/>
    <w:rsid w:val="00AE4AC8"/>
    <w:rsid w:val="00AE7772"/>
    <w:rsid w:val="00B11117"/>
    <w:rsid w:val="00B24BFD"/>
    <w:rsid w:val="00B303AF"/>
    <w:rsid w:val="00B54D30"/>
    <w:rsid w:val="00B624E0"/>
    <w:rsid w:val="00B8103A"/>
    <w:rsid w:val="00BC42D5"/>
    <w:rsid w:val="00BC7A7D"/>
    <w:rsid w:val="00C02775"/>
    <w:rsid w:val="00C23F79"/>
    <w:rsid w:val="00C30B28"/>
    <w:rsid w:val="00C740AF"/>
    <w:rsid w:val="00CA257E"/>
    <w:rsid w:val="00CB70C0"/>
    <w:rsid w:val="00D0195F"/>
    <w:rsid w:val="00D126B7"/>
    <w:rsid w:val="00D249F2"/>
    <w:rsid w:val="00D269AB"/>
    <w:rsid w:val="00D34401"/>
    <w:rsid w:val="00D43A67"/>
    <w:rsid w:val="00D60DEC"/>
    <w:rsid w:val="00D643DD"/>
    <w:rsid w:val="00D85B6F"/>
    <w:rsid w:val="00DA2017"/>
    <w:rsid w:val="00DB20BB"/>
    <w:rsid w:val="00DC5AD5"/>
    <w:rsid w:val="00DC6C86"/>
    <w:rsid w:val="00DC6FC9"/>
    <w:rsid w:val="00E06571"/>
    <w:rsid w:val="00E12F07"/>
    <w:rsid w:val="00E138A5"/>
    <w:rsid w:val="00E15B30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530E"/>
    <w:rsid w:val="00F47F11"/>
    <w:rsid w:val="00F549A4"/>
    <w:rsid w:val="00F65783"/>
    <w:rsid w:val="00F660B4"/>
    <w:rsid w:val="00F662B8"/>
    <w:rsid w:val="00F721D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17</cp:revision>
  <dcterms:created xsi:type="dcterms:W3CDTF">2025-03-21T09:58:00Z</dcterms:created>
  <dcterms:modified xsi:type="dcterms:W3CDTF">2025-06-30T07:49:00Z</dcterms:modified>
</cp:coreProperties>
</file>