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12A03038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</w:t>
      </w:r>
      <w:r w:rsidR="00D32710" w:rsidRPr="00D32710">
        <w:rPr>
          <w:rFonts w:ascii="Rubik" w:hAnsi="Rubik" w:cs="Rubik"/>
          <w:color w:val="000000"/>
          <w:sz w:val="20"/>
          <w:szCs w:val="20"/>
        </w:rPr>
        <w:t xml:space="preserve">il conferimento di n. 1 incarico di collaborazione autonoma nell’ambito della </w:t>
      </w:r>
      <w:bookmarkStart w:id="0" w:name="_Hlk167265313"/>
      <w:proofErr w:type="spellStart"/>
      <w:r w:rsidR="00D32710" w:rsidRPr="00D32710">
        <w:rPr>
          <w:rFonts w:ascii="Rubik" w:hAnsi="Rubik" w:cs="Rubik"/>
          <w:color w:val="000000"/>
          <w:sz w:val="20"/>
          <w:szCs w:val="20"/>
        </w:rPr>
        <w:t>Summer</w:t>
      </w:r>
      <w:proofErr w:type="spellEnd"/>
      <w:r w:rsidR="00D32710" w:rsidRPr="00D32710">
        <w:rPr>
          <w:rFonts w:ascii="Rubik" w:hAnsi="Rubik" w:cs="Rubik"/>
          <w:color w:val="000000"/>
          <w:sz w:val="20"/>
          <w:szCs w:val="20"/>
        </w:rPr>
        <w:t xml:space="preserve"> School in “Applied Health </w:t>
      </w:r>
      <w:proofErr w:type="spellStart"/>
      <w:r w:rsidR="00D32710" w:rsidRPr="00D32710">
        <w:rPr>
          <w:rFonts w:ascii="Rubik" w:hAnsi="Rubik" w:cs="Rubik"/>
          <w:color w:val="000000"/>
          <w:sz w:val="20"/>
          <w:szCs w:val="20"/>
        </w:rPr>
        <w:t>Econometrics</w:t>
      </w:r>
      <w:proofErr w:type="spellEnd"/>
      <w:r w:rsidR="00D32710" w:rsidRPr="00D32710">
        <w:rPr>
          <w:rFonts w:ascii="Rubik" w:hAnsi="Rubik" w:cs="Rubik"/>
          <w:color w:val="000000"/>
          <w:sz w:val="20"/>
          <w:szCs w:val="20"/>
        </w:rPr>
        <w:t xml:space="preserve"> and Health Policy – AHEHP” per l’anno </w:t>
      </w:r>
      <w:bookmarkEnd w:id="0"/>
      <w:r w:rsidR="00D32710" w:rsidRPr="00D32710">
        <w:rPr>
          <w:rFonts w:ascii="Rubik" w:hAnsi="Rubik" w:cs="Rubik"/>
          <w:color w:val="000000"/>
          <w:sz w:val="20"/>
          <w:szCs w:val="20"/>
        </w:rPr>
        <w:t>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09BA0B00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</w:t>
      </w:r>
      <w:r w:rsidR="00D32710">
        <w:rPr>
          <w:rFonts w:ascii="Rubik" w:hAnsi="Rubik" w:cs="Rubik"/>
          <w:sz w:val="20"/>
        </w:rPr>
        <w:t>dell’incarico in oggetto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AC6FC48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</w:t>
      </w:r>
      <w:r w:rsidR="00D32710">
        <w:rPr>
          <w:rFonts w:ascii="Rubik" w:hAnsi="Rubik" w:cs="Rubik"/>
          <w:sz w:val="20"/>
          <w:szCs w:val="20"/>
        </w:rPr>
        <w:t>degli studi di Bergamo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54495D94" w14:textId="7B3AEE54" w:rsidR="00D32710" w:rsidRDefault="00D32710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iscritta al dottorato di ricerca in ……………………………………………………………………………….. presso …………………………………………………………</w:t>
      </w:r>
    </w:p>
    <w:p w14:paraId="149321F1" w14:textId="18AEB0E3" w:rsidR="00D32710" w:rsidRDefault="00D32710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una buona conoscenza della lingua inglese;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5C45F32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</w:t>
      </w:r>
      <w:r w:rsidR="00D32710" w:rsidRPr="00C30C86">
        <w:rPr>
          <w:rFonts w:ascii="Rubik" w:hAnsi="Rubik" w:cs="Rubik"/>
          <w:sz w:val="20"/>
          <w:szCs w:val="20"/>
        </w:rPr>
        <w:t>Consiglio di amministrazione</w:t>
      </w:r>
      <w:r w:rsidRPr="00C30C86">
        <w:rPr>
          <w:rFonts w:ascii="Rubik" w:hAnsi="Rubik" w:cs="Rubik"/>
          <w:sz w:val="20"/>
          <w:szCs w:val="20"/>
        </w:rPr>
        <w:t xml:space="preserve">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2151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90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491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1914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372426">
    <w:abstractNumId w:val="5"/>
  </w:num>
  <w:num w:numId="6" w16cid:durableId="1418095585">
    <w:abstractNumId w:val="4"/>
  </w:num>
  <w:num w:numId="7" w16cid:durableId="898438516">
    <w:abstractNumId w:val="1"/>
  </w:num>
  <w:num w:numId="8" w16cid:durableId="1740905761">
    <w:abstractNumId w:val="0"/>
  </w:num>
  <w:num w:numId="9" w16cid:durableId="214480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2710"/>
    <w:rsid w:val="00D33225"/>
    <w:rsid w:val="00D33F7A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438F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2019-01-15T08:50:00Z</dcterms:created>
  <dcterms:modified xsi:type="dcterms:W3CDTF">2025-07-23T08:35:00Z</dcterms:modified>
</cp:coreProperties>
</file>