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CC3060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</w:t>
      </w:r>
      <w:r w:rsidRPr="00CC3060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2805918F" w:rsidR="00205F7D" w:rsidRPr="00CC3060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CC3060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CC3060">
        <w:rPr>
          <w:rFonts w:ascii="Rubik" w:hAnsi="Rubik" w:cs="Rubik"/>
          <w:sz w:val="20"/>
          <w:vertAlign w:val="superscript"/>
          <w:lang w:val="en-GB"/>
        </w:rPr>
        <w:t>th</w:t>
      </w:r>
      <w:r w:rsidR="002A5C01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Pr="00CC3060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CC3060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CC3060">
        <w:rPr>
          <w:rFonts w:ascii="Rubik" w:hAnsi="Rubik" w:cs="Rubik"/>
          <w:sz w:val="20"/>
          <w:lang w:val="en-GB"/>
        </w:rPr>
        <w:t>recruitment</w:t>
      </w:r>
      <w:r w:rsidR="002A468D" w:rsidRPr="00CC3060">
        <w:rPr>
          <w:rFonts w:ascii="Rubik" w:hAnsi="Rubik" w:cs="Rubik"/>
          <w:sz w:val="20"/>
          <w:lang w:val="en-GB"/>
        </w:rPr>
        <w:t xml:space="preserve"> of n° </w:t>
      </w:r>
      <w:r w:rsidR="00CC3060" w:rsidRPr="00CC3060">
        <w:rPr>
          <w:rFonts w:ascii="Rubik" w:hAnsi="Rubik" w:cs="Rubik"/>
          <w:sz w:val="20"/>
          <w:lang w:val="en-GB"/>
        </w:rPr>
        <w:t xml:space="preserve">1 </w:t>
      </w:r>
      <w:r w:rsidR="00011ECA" w:rsidRPr="00CC3060">
        <w:rPr>
          <w:rFonts w:ascii="Rubik" w:hAnsi="Rubik" w:cs="Rubik"/>
          <w:sz w:val="20"/>
          <w:lang w:val="en-GB"/>
        </w:rPr>
        <w:t xml:space="preserve">First </w:t>
      </w:r>
      <w:r w:rsidR="002A468D" w:rsidRPr="00CC3060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CC3060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CC3060">
        <w:rPr>
          <w:rFonts w:ascii="Rubik" w:hAnsi="Rubik" w:cs="Rubik"/>
          <w:sz w:val="20"/>
          <w:lang w:val="en-GB"/>
        </w:rPr>
        <w:t xml:space="preserve"> </w:t>
      </w:r>
      <w:r w:rsidR="00CC3060" w:rsidRPr="00CC3060">
        <w:rPr>
          <w:rFonts w:ascii="Rubik" w:hAnsi="Rubik" w:cs="Rubik"/>
          <w:sz w:val="20"/>
          <w:lang w:val="en-GB"/>
        </w:rPr>
        <w:t>572</w:t>
      </w:r>
      <w:r w:rsidR="00951AB8" w:rsidRPr="00CC3060">
        <w:rPr>
          <w:rFonts w:ascii="Rubik" w:hAnsi="Rubik" w:cs="Rubik"/>
          <w:sz w:val="20"/>
          <w:lang w:val="en-GB"/>
        </w:rPr>
        <w:t xml:space="preserve"> </w:t>
      </w:r>
      <w:r w:rsidRPr="00CC3060">
        <w:rPr>
          <w:rFonts w:ascii="Rubik" w:hAnsi="Rubik" w:cs="Rubik"/>
          <w:sz w:val="20"/>
          <w:lang w:val="en-GB"/>
        </w:rPr>
        <w:t xml:space="preserve">of </w:t>
      </w:r>
      <w:r w:rsidR="00CC3060" w:rsidRPr="00CC3060">
        <w:rPr>
          <w:rFonts w:ascii="Rubik" w:hAnsi="Rubik" w:cs="Rubik"/>
          <w:sz w:val="20"/>
          <w:lang w:val="en-GB"/>
        </w:rPr>
        <w:t>22 August 2025</w:t>
      </w:r>
      <w:r w:rsidRPr="00CC3060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CC3060" w:rsidRPr="00CC3060">
        <w:rPr>
          <w:rFonts w:ascii="Rubik" w:hAnsi="Rubik" w:cs="Rubik"/>
          <w:sz w:val="20"/>
          <w:lang w:val="en-GB"/>
        </w:rPr>
        <w:t xml:space="preserve"> 65 </w:t>
      </w:r>
      <w:r w:rsidRPr="00CC3060">
        <w:rPr>
          <w:rFonts w:ascii="Rubik" w:hAnsi="Rubik" w:cs="Rubik"/>
          <w:sz w:val="20"/>
          <w:lang w:val="en-GB"/>
        </w:rPr>
        <w:t xml:space="preserve">  of</w:t>
      </w:r>
      <w:r w:rsidR="00CC3060" w:rsidRPr="00CC3060">
        <w:rPr>
          <w:rFonts w:ascii="Rubik" w:hAnsi="Rubik" w:cs="Rubik"/>
          <w:sz w:val="20"/>
          <w:lang w:val="en-GB"/>
        </w:rPr>
        <w:t xml:space="preserve"> 22 August 2025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5B3C92C9" w14:textId="4F98131E" w:rsidR="002900A3" w:rsidRPr="008F55B1" w:rsidRDefault="002900A3" w:rsidP="002900A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576E3A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="00CC3060" w:rsidRPr="00CC3060">
        <w:rPr>
          <w:rFonts w:ascii="Rubik" w:hAnsi="Rubik" w:cs="Rubik"/>
          <w:sz w:val="20"/>
          <w:lang w:val="en-GB"/>
        </w:rPr>
        <w:t>09/IINF-01 – Electronics</w:t>
      </w:r>
    </w:p>
    <w:p w14:paraId="3DD80CC0" w14:textId="6E69C5D8" w:rsidR="002900A3" w:rsidRPr="00F748E9" w:rsidRDefault="002900A3" w:rsidP="002900A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576E3A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Pr="00F748E9">
        <w:rPr>
          <w:rFonts w:ascii="Rubik" w:hAnsi="Rubik" w:cs="Rubik"/>
          <w:sz w:val="20"/>
          <w:lang w:val="en-GB"/>
        </w:rPr>
        <w:t xml:space="preserve"> </w:t>
      </w:r>
      <w:r w:rsidR="00CC3060" w:rsidRPr="00CC3060">
        <w:rPr>
          <w:rFonts w:ascii="Rubik" w:hAnsi="Rubik" w:cs="Rubik"/>
          <w:sz w:val="20"/>
          <w:lang w:val="en-GB"/>
        </w:rPr>
        <w:t>IINF-01/A – Electronics</w:t>
      </w:r>
    </w:p>
    <w:p w14:paraId="7E383A13" w14:textId="5CA560FE" w:rsidR="00205F7D" w:rsidRPr="00F748E9" w:rsidRDefault="002900A3" w:rsidP="00CC306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CC3060" w:rsidRPr="00CC3060">
        <w:rPr>
          <w:rFonts w:ascii="Rubik" w:hAnsi="Rubik" w:cs="Rubik"/>
          <w:sz w:val="20"/>
          <w:lang w:val="en-GB"/>
        </w:rPr>
        <w:t>Engineering and Applied Sciences</w:t>
      </w: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00A3"/>
    <w:rsid w:val="00292EC0"/>
    <w:rsid w:val="002A138D"/>
    <w:rsid w:val="002A468D"/>
    <w:rsid w:val="002A5C01"/>
    <w:rsid w:val="002A6E79"/>
    <w:rsid w:val="002B7EDC"/>
    <w:rsid w:val="002D122F"/>
    <w:rsid w:val="002D6E38"/>
    <w:rsid w:val="002E1BC3"/>
    <w:rsid w:val="002E5511"/>
    <w:rsid w:val="002F37AF"/>
    <w:rsid w:val="00322B43"/>
    <w:rsid w:val="003449D2"/>
    <w:rsid w:val="0035742A"/>
    <w:rsid w:val="003655A6"/>
    <w:rsid w:val="00366CF6"/>
    <w:rsid w:val="003C0A86"/>
    <w:rsid w:val="003C1A55"/>
    <w:rsid w:val="003E5B10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71A6B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C3060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32B70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75</cp:revision>
  <cp:lastPrinted>2017-10-16T11:03:00Z</cp:lastPrinted>
  <dcterms:created xsi:type="dcterms:W3CDTF">2015-04-23T12:56:00Z</dcterms:created>
  <dcterms:modified xsi:type="dcterms:W3CDTF">2025-08-22T07:24:00Z</dcterms:modified>
</cp:coreProperties>
</file>