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D23C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1A4E8EB" w14:textId="3D015682" w:rsidR="00206689" w:rsidRPr="00122597" w:rsidRDefault="009D4BDC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1106687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C0BB2">
        <w:rPr>
          <w:rFonts w:ascii="Rubik" w:hAnsi="Rubik" w:cs="Rubik"/>
          <w:color w:val="000000"/>
          <w:sz w:val="20"/>
          <w:szCs w:val="20"/>
        </w:rPr>
        <w:t>A</w:t>
      </w:r>
      <w:r w:rsidR="009D4BDC">
        <w:rPr>
          <w:rFonts w:ascii="Rubik" w:hAnsi="Rubik" w:cs="Rubik"/>
          <w:color w:val="000000"/>
          <w:sz w:val="20"/>
          <w:szCs w:val="20"/>
        </w:rPr>
        <w:t>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161CCCFD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tutorato didattico </w:t>
      </w:r>
      <w:proofErr w:type="spellStart"/>
      <w:r w:rsidR="004C0BB2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  <w:szCs w:val="20"/>
        </w:rPr>
        <w:t xml:space="preserve">. </w:t>
      </w:r>
      <w:r w:rsidR="001D5950">
        <w:rPr>
          <w:rFonts w:ascii="Rubik" w:hAnsi="Rubik" w:cs="Rubik"/>
          <w:color w:val="000000"/>
          <w:sz w:val="20"/>
          <w:szCs w:val="20"/>
        </w:rPr>
        <w:t>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797A304B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tutorato didattico </w:t>
      </w:r>
      <w:proofErr w:type="spellStart"/>
      <w:r w:rsidR="004C0BB2">
        <w:rPr>
          <w:rFonts w:ascii="Rubik" w:hAnsi="Rubik" w:cs="Rubik"/>
          <w:color w:val="000000"/>
          <w:sz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</w:rPr>
        <w:t xml:space="preserve">. </w:t>
      </w:r>
      <w:r w:rsidR="001D5950">
        <w:rPr>
          <w:rFonts w:ascii="Rubik" w:hAnsi="Rubik" w:cs="Rubik"/>
          <w:color w:val="000000"/>
          <w:sz w:val="20"/>
        </w:rPr>
        <w:t>2025-2026</w:t>
      </w:r>
      <w:r w:rsidR="004C0BB2">
        <w:rPr>
          <w:rFonts w:ascii="Rubik" w:hAnsi="Rubik" w:cs="Rubik"/>
          <w:color w:val="000000"/>
          <w:sz w:val="20"/>
        </w:rPr>
        <w:t xml:space="preserve"> </w:t>
      </w:r>
      <w:r w:rsidRPr="0050006E">
        <w:rPr>
          <w:rFonts w:ascii="Rubik" w:hAnsi="Rubik" w:cs="Rubik"/>
          <w:sz w:val="20"/>
        </w:rPr>
        <w:t>nell’ambito dell’insegnamento di: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93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60"/>
        <w:gridCol w:w="1783"/>
        <w:gridCol w:w="1278"/>
        <w:gridCol w:w="1273"/>
      </w:tblGrid>
      <w:tr w:rsidR="004C0BB2" w:rsidRPr="0073252B" w14:paraId="30541934" w14:textId="77777777" w:rsidTr="003E1DBB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E49" w14:textId="77777777" w:rsidR="004C0BB2" w:rsidRPr="0017419B" w:rsidRDefault="004C0BB2" w:rsidP="00880565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17419B"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A1D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Insegnamenti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8B9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Corso di laurea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844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37386AAC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69B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2EE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121AFC77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Barrare la scelta</w:t>
            </w:r>
          </w:p>
        </w:tc>
      </w:tr>
      <w:tr w:rsidR="003E1DBB" w14:paraId="7038C7C9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594" w14:textId="493082E5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471" w14:textId="651A54C5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Elementi di matematica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F8C" w14:textId="3E32F1A4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784D" w14:textId="436D05E2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Ortobelli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Lozza Sergio/Cosma Antonio/Bertini Cesarino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EAA" w14:textId="488778C2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BB9" w14:textId="2B3DDFD4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71C0584D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0F8" w14:textId="1030732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A1C" w14:textId="2DBEA6B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Fundamentals of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337" w14:textId="060E8483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1629" w14:textId="75FE5ABF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Fallucchi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Francesco Pio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34A" w14:textId="39EC4454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993" w14:textId="7FC08AD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70C4ADED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23F" w14:textId="38061692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9E5" w14:textId="5C9CA086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Logistica e supply chain management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652C" w14:textId="7FC72B70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E8D" w14:textId="16DA6412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Bergamaschi Mara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1B3" w14:textId="533DCE18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62B" w14:textId="189BA7F0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69DD85BC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E0B" w14:textId="05185A78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157" w14:textId="125368B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Logistica e supply chain management Radd.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C2D" w14:textId="24E4F406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EDA" w14:textId="77777777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355C3E75" w14:textId="7FE225A1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Fedeli Giancarlo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C9D" w14:textId="21CA9C2F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245" w14:textId="268654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0CB0149D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8B5" w14:textId="74D672F0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1BE" w14:textId="6204666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Sistemi e strumenti finanziari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5A1" w14:textId="5DD9A27C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ECF" w14:textId="77777777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1E605900" w14:textId="5B4B13EB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Geranio Manuela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23F9" w14:textId="6A480B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288" w14:textId="0A632E81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0D7D6F53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C4B" w14:textId="68ECCB84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317" w14:textId="5F486762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Sistemi e strumenti finanziari Radd.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BE3" w14:textId="77B3120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1A4" w14:textId="77777777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0D7A67D6" w14:textId="2BC2497C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Pellegrini Laura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473" w14:textId="5789E9C5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C318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1B4C9A60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869" w14:textId="60DA0E98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047" w14:textId="286EC9DE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Statistics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for accounting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D1C" w14:textId="3D430BA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Accounting governance and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sustainability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26F" w14:textId="50232D35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Bianchi Annamaria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D5D6" w14:textId="708A29C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E59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7B9A0F47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B776" w14:textId="7F71F48F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0BF2" w14:textId="51C00B8F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Brand management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A34" w14:textId="4F883F4B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International management and marketing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1FD" w14:textId="77777777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642F96F5" w14:textId="134BE66A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Fedeli Giancarlo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2C71" w14:textId="61D31944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30F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6690C563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F53" w14:textId="7A7D3EB6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689B" w14:textId="31DBB35F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Internazionalizzazione applicata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A0D" w14:textId="547D02AD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Management, innovazione e finanza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319" w14:textId="5ADC8568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Scarlata Maria Rosa Giovanna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FC5" w14:textId="58F6C976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72AA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0E0159EA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FB0" w14:textId="0E9B962D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4F68" w14:textId="01DCFBD1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Business models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innovation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2A9" w14:textId="15B52EA3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Management, innovazione e finanza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F0C" w14:textId="77777777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7F76BAFA" w14:textId="1975FA2B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Andreini Daniela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402" w14:textId="5E0B124B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6583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6FFC1E1C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7B8" w14:textId="69C9BCCE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061" w14:textId="7B5D2ACF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Start-up </w:t>
            </w:r>
            <w:proofErr w:type="gramStart"/>
            <w:r>
              <w:rPr>
                <w:rFonts w:ascii="Rubik" w:hAnsi="Rubik" w:cs="Rubik"/>
                <w:sz w:val="20"/>
                <w:szCs w:val="20"/>
              </w:rPr>
              <w:t>e</w:t>
            </w:r>
            <w:proofErr w:type="gramEnd"/>
            <w:r>
              <w:rPr>
                <w:rFonts w:ascii="Rubik" w:hAnsi="Rubik" w:cs="Rubik"/>
                <w:sz w:val="20"/>
                <w:szCs w:val="20"/>
              </w:rPr>
              <w:t xml:space="preserve"> ecosistemi per l’innovazione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E78" w14:textId="404050B1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Management, innovazione e finanza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448" w14:textId="7E647C20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Scarlata Maria Rosa Giovanna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AF6" w14:textId="6FFAD20E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69CF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0061E989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1F6" w14:textId="04595BCD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49E" w14:textId="73236C8F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Statistica aziendale avanzata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D1D4" w14:textId="3108A6C8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Management, innovazione e finanza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1CF" w14:textId="77777777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30AD723B" w14:textId="0EFF132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Toninelli Daniele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E77" w14:textId="6A8EC104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9437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3E1DBB" w14:paraId="0E5DF02C" w14:textId="77777777" w:rsidTr="003E1DBB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14FE" w14:textId="44D39190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0B6C" w14:textId="03842964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Al and machine learning for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FC15" w14:textId="0034A046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0B8" w14:textId="77777777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5658A744" w14:textId="44C0C1E4" w:rsidR="003E1DBB" w:rsidRDefault="003E1DBB" w:rsidP="003E1DBB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Alsayed Ahmed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C4A" w14:textId="31DB1109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1B88" w14:textId="77777777" w:rsidR="003E1DBB" w:rsidRDefault="003E1DBB" w:rsidP="003E1DBB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445140AD" w14:textId="77777777" w:rsidR="00013AA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4934DAFB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Triennale/Magistrale in …………………………………………………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., conseguita presso l’Università di 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., con votazione pari a 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0BAB7EDA" w14:textId="5DC0E073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iscritto per l’</w:t>
      </w:r>
      <w:proofErr w:type="spellStart"/>
      <w:r>
        <w:rPr>
          <w:rFonts w:ascii="Rubik" w:hAnsi="Rubik" w:cs="Rubik"/>
          <w:sz w:val="20"/>
          <w:szCs w:val="20"/>
        </w:rPr>
        <w:t>a.a</w:t>
      </w:r>
      <w:proofErr w:type="spellEnd"/>
      <w:r>
        <w:rPr>
          <w:rFonts w:ascii="Rubik" w:hAnsi="Rubik" w:cs="Rubik"/>
          <w:sz w:val="20"/>
          <w:szCs w:val="20"/>
        </w:rPr>
        <w:t xml:space="preserve">. </w:t>
      </w:r>
      <w:r w:rsidR="001D5950">
        <w:rPr>
          <w:rFonts w:ascii="Rubik" w:hAnsi="Rubik" w:cs="Rubik"/>
          <w:sz w:val="20"/>
          <w:szCs w:val="20"/>
        </w:rPr>
        <w:t>2025-2026</w:t>
      </w:r>
      <w:r>
        <w:rPr>
          <w:rFonts w:ascii="Rubik" w:hAnsi="Rubik" w:cs="Rubik"/>
          <w:sz w:val="20"/>
          <w:szCs w:val="20"/>
        </w:rPr>
        <w:t xml:space="preserve"> al I/II anno</w:t>
      </w:r>
      <w:r w:rsidRPr="00C30C86">
        <w:rPr>
          <w:rFonts w:ascii="Rubik" w:hAnsi="Rubik" w:cs="Rubik"/>
          <w:sz w:val="20"/>
          <w:szCs w:val="20"/>
        </w:rPr>
        <w:t xml:space="preserve"> della Laurea </w:t>
      </w:r>
      <w:r>
        <w:rPr>
          <w:rFonts w:ascii="Rubik" w:hAnsi="Rubik" w:cs="Rubik"/>
          <w:sz w:val="20"/>
          <w:szCs w:val="20"/>
        </w:rPr>
        <w:t>Magistrale</w:t>
      </w:r>
      <w:r w:rsidRPr="00C30C86">
        <w:rPr>
          <w:rFonts w:ascii="Rubik" w:hAnsi="Rubik" w:cs="Rubik"/>
          <w:sz w:val="20"/>
          <w:szCs w:val="20"/>
        </w:rPr>
        <w:t xml:space="preserve"> in ……</w:t>
      </w:r>
      <w:r>
        <w:rPr>
          <w:rFonts w:ascii="Rubik" w:hAnsi="Rubik" w:cs="Rubik"/>
          <w:sz w:val="20"/>
          <w:szCs w:val="20"/>
        </w:rPr>
        <w:t>........................</w:t>
      </w:r>
      <w:r w:rsidRPr="00C30C86">
        <w:rPr>
          <w:rFonts w:ascii="Rubik" w:hAnsi="Rubik" w:cs="Rubik"/>
          <w:sz w:val="20"/>
          <w:szCs w:val="20"/>
        </w:rPr>
        <w:t>……………………</w:t>
      </w:r>
      <w:r>
        <w:rPr>
          <w:rFonts w:ascii="Rubik" w:hAnsi="Rubik" w:cs="Rubik"/>
          <w:sz w:val="20"/>
          <w:szCs w:val="20"/>
        </w:rPr>
        <w:t>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</w:t>
      </w:r>
      <w:r>
        <w:rPr>
          <w:rFonts w:ascii="Rubik" w:hAnsi="Rubik" w:cs="Rubik"/>
          <w:sz w:val="20"/>
          <w:szCs w:val="20"/>
        </w:rPr>
        <w:t>, presso l’Università degli studi di Bergamo</w:t>
      </w:r>
    </w:p>
    <w:p w14:paraId="09F5A0B9" w14:textId="77777777" w:rsidR="00AD0DBC" w:rsidRDefault="00AD0DBC" w:rsidP="00AD0DBC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04D22F0" w14:textId="2F238950" w:rsidR="00E87CC3" w:rsidRPr="00AD0DBC" w:rsidRDefault="00E87CC3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i/>
          <w:iCs/>
          <w:sz w:val="20"/>
          <w:szCs w:val="20"/>
        </w:rPr>
      </w:pPr>
      <w:r w:rsidRPr="00AD0DBC">
        <w:rPr>
          <w:rFonts w:ascii="Rubik" w:hAnsi="Rubik" w:cs="Rubik"/>
          <w:i/>
          <w:iCs/>
          <w:sz w:val="20"/>
          <w:szCs w:val="20"/>
        </w:rPr>
        <w:t>oppure</w:t>
      </w:r>
    </w:p>
    <w:p w14:paraId="01578D12" w14:textId="77777777" w:rsidR="00AD0DBC" w:rsidRDefault="00AD0DBC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724346F7" w14:textId="2B303628" w:rsidR="004C0BB2" w:rsidRDefault="00CB06AB" w:rsidP="004B2EEB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in </w:t>
      </w:r>
      <w:r w:rsidR="004C0BB2">
        <w:rPr>
          <w:rFonts w:ascii="Rubik" w:hAnsi="Rubik" w:cs="Rubik"/>
          <w:sz w:val="20"/>
          <w:szCs w:val="20"/>
        </w:rPr>
        <w:t>iscritto per l’</w:t>
      </w:r>
      <w:proofErr w:type="spellStart"/>
      <w:r w:rsidR="004C0BB2">
        <w:rPr>
          <w:rFonts w:ascii="Rubik" w:hAnsi="Rubik" w:cs="Rubik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sz w:val="20"/>
          <w:szCs w:val="20"/>
        </w:rPr>
        <w:t xml:space="preserve">. </w:t>
      </w:r>
      <w:r w:rsidR="001D5950">
        <w:rPr>
          <w:rFonts w:ascii="Rubik" w:hAnsi="Rubik" w:cs="Rubik"/>
          <w:sz w:val="20"/>
          <w:szCs w:val="20"/>
        </w:rPr>
        <w:t>2025-2026</w:t>
      </w:r>
      <w:r w:rsidR="004C0BB2">
        <w:rPr>
          <w:rFonts w:ascii="Rubik" w:hAnsi="Rubik" w:cs="Rubik"/>
          <w:sz w:val="20"/>
          <w:szCs w:val="20"/>
        </w:rPr>
        <w:t xml:space="preserve"> al Dottorato di ricerca in …………………………………………………………….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4C0BB2">
        <w:rPr>
          <w:rFonts w:ascii="Rubik" w:hAnsi="Rubik" w:cs="Rubik"/>
          <w:sz w:val="20"/>
          <w:szCs w:val="20"/>
        </w:rPr>
        <w:t xml:space="preserve"> presso l’Università degli studi di Bergamo;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34927005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</w:t>
      </w:r>
      <w:r w:rsidR="001D5950" w:rsidRPr="00C30C86">
        <w:rPr>
          <w:rFonts w:ascii="Rubik" w:hAnsi="Rubik" w:cs="Rubik"/>
          <w:sz w:val="20"/>
          <w:szCs w:val="20"/>
        </w:rPr>
        <w:t>struttura di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1D5950" w:rsidRPr="00C30C86">
        <w:rPr>
          <w:rFonts w:ascii="Rubik" w:hAnsi="Rubik" w:cs="Rubik"/>
          <w:sz w:val="20"/>
          <w:szCs w:val="20"/>
        </w:rPr>
        <w:t>afferenza ovvero</w:t>
      </w:r>
      <w:r w:rsidRPr="00C30C86">
        <w:rPr>
          <w:rFonts w:ascii="Rubik" w:hAnsi="Rubik" w:cs="Rubik"/>
          <w:sz w:val="20"/>
          <w:szCs w:val="20"/>
        </w:rPr>
        <w:t xml:space="preserve"> con il Rettore, il Direttore Generale o un componente del </w:t>
      </w:r>
      <w:r w:rsidR="001D5950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7886DE71" w14:textId="77777777" w:rsidR="003E1DBB" w:rsidRDefault="003E1DB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lastRenderedPageBreak/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6877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42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64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5472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4901">
    <w:abstractNumId w:val="5"/>
  </w:num>
  <w:num w:numId="6" w16cid:durableId="1931162901">
    <w:abstractNumId w:val="4"/>
  </w:num>
  <w:num w:numId="7" w16cid:durableId="573248676">
    <w:abstractNumId w:val="1"/>
  </w:num>
  <w:num w:numId="8" w16cid:durableId="1409763326">
    <w:abstractNumId w:val="0"/>
  </w:num>
  <w:num w:numId="9" w16cid:durableId="119708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AE6"/>
    <w:rsid w:val="00033D74"/>
    <w:rsid w:val="00036E8A"/>
    <w:rsid w:val="00037A89"/>
    <w:rsid w:val="0004780F"/>
    <w:rsid w:val="0009060B"/>
    <w:rsid w:val="00091E20"/>
    <w:rsid w:val="00097A25"/>
    <w:rsid w:val="000B2826"/>
    <w:rsid w:val="000B37CD"/>
    <w:rsid w:val="000B5890"/>
    <w:rsid w:val="000C29E8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24F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D5950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1745"/>
    <w:rsid w:val="003D4032"/>
    <w:rsid w:val="003D6BDA"/>
    <w:rsid w:val="003E103F"/>
    <w:rsid w:val="003E1DBB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0DC7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42B5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26</cp:revision>
  <dcterms:created xsi:type="dcterms:W3CDTF">2019-01-15T08:50:00Z</dcterms:created>
  <dcterms:modified xsi:type="dcterms:W3CDTF">2026-02-02T10:19:00Z</dcterms:modified>
</cp:coreProperties>
</file>