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659D6D3D" w:rsidR="00206689" w:rsidRPr="00122597" w:rsidRDefault="004452C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735507A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452C9">
        <w:rPr>
          <w:rFonts w:ascii="Rubik" w:hAnsi="Rubik" w:cs="Rubik"/>
          <w:color w:val="000000"/>
          <w:sz w:val="20"/>
          <w:szCs w:val="20"/>
        </w:rPr>
        <w:t>Aziendali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AE0CB84" w14:textId="1F2EFCE2" w:rsidR="00342D6F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didattico </w:t>
      </w:r>
      <w:proofErr w:type="spellStart"/>
      <w:r w:rsidR="004C0BB2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  <w:szCs w:val="20"/>
        </w:rPr>
        <w:t xml:space="preserve">. </w:t>
      </w:r>
      <w:r w:rsidR="0089172D">
        <w:rPr>
          <w:rFonts w:ascii="Rubik" w:hAnsi="Rubik" w:cs="Rubik"/>
          <w:color w:val="000000"/>
          <w:sz w:val="20"/>
          <w:szCs w:val="20"/>
        </w:rPr>
        <w:t>2025-2026</w:t>
      </w:r>
    </w:p>
    <w:p w14:paraId="0F6EF12D" w14:textId="77777777" w:rsidR="00633B91" w:rsidRDefault="00633B91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5C1E53A1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didattico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89172D">
        <w:rPr>
          <w:rFonts w:ascii="Rubik" w:hAnsi="Rubik" w:cs="Rubik"/>
          <w:color w:val="000000"/>
          <w:sz w:val="20"/>
        </w:rPr>
        <w:t>2025-2026</w:t>
      </w:r>
      <w:r w:rsidR="004C0BB2">
        <w:rPr>
          <w:rFonts w:ascii="Rubik" w:hAnsi="Rubik" w:cs="Rubik"/>
          <w:color w:val="000000"/>
          <w:sz w:val="20"/>
        </w:rPr>
        <w:t xml:space="preserve"> </w:t>
      </w:r>
      <w:r w:rsidRPr="0050006E">
        <w:rPr>
          <w:rFonts w:ascii="Rubik" w:hAnsi="Rubik" w:cs="Rubik"/>
          <w:sz w:val="20"/>
        </w:rPr>
        <w:t>nell’ambito dell’insegnamento di: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tbl>
      <w:tblPr>
        <w:tblW w:w="1022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2497"/>
        <w:gridCol w:w="1759"/>
        <w:gridCol w:w="1648"/>
        <w:gridCol w:w="1358"/>
        <w:gridCol w:w="1358"/>
      </w:tblGrid>
      <w:tr w:rsidR="00633B91" w14:paraId="3250007B" w14:textId="76D5E8B3" w:rsidTr="00633B91">
        <w:trPr>
          <w:trHeight w:val="7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B600" w14:textId="77777777" w:rsidR="00633B91" w:rsidRDefault="00633B91" w:rsidP="00AB2212">
            <w:pPr>
              <w:jc w:val="center"/>
              <w:rPr>
                <w:rFonts w:ascii="Rubik" w:hAnsi="Rubik" w:cs="Rubik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SSD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0029" w14:textId="77777777" w:rsidR="00633B91" w:rsidRDefault="00633B91" w:rsidP="00AB221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Insegnamenti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D66C" w14:textId="77777777" w:rsidR="00633B91" w:rsidRDefault="00633B91" w:rsidP="00AB221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Corso di laurea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98D" w14:textId="77777777" w:rsidR="00633B91" w:rsidRDefault="00633B91" w:rsidP="00AB221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Docente titolare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E84F" w14:textId="77777777" w:rsidR="00633B91" w:rsidRDefault="00633B91" w:rsidP="00AB221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N. ore da assegnare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06C7" w14:textId="70F460C3" w:rsidR="00633B91" w:rsidRDefault="00633B91" w:rsidP="00AB2212">
            <w:pPr>
              <w:jc w:val="center"/>
              <w:rPr>
                <w:rFonts w:ascii="Rubik Medium" w:hAnsi="Rubik Medium" w:cs="Rubik Medium"/>
                <w:bCs/>
                <w:sz w:val="20"/>
                <w:szCs w:val="20"/>
              </w:rPr>
            </w:pPr>
            <w:r>
              <w:rPr>
                <w:rFonts w:ascii="Rubik Medium" w:hAnsi="Rubik Medium" w:cs="Rubik Medium"/>
                <w:bCs/>
                <w:sz w:val="20"/>
                <w:szCs w:val="20"/>
              </w:rPr>
              <w:t>Barrare la scelta</w:t>
            </w:r>
          </w:p>
        </w:tc>
      </w:tr>
      <w:tr w:rsidR="00503CA9" w14:paraId="1DDEDDF8" w14:textId="3109BB90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4A19" w14:textId="7B0E0BDB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BA3" w14:textId="64E9BFE6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Financial accounting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1BC9" w14:textId="7673D7C2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B52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6576EA79" w14:textId="2509FDB8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Molinari Matteo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8EC" w14:textId="0B574906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0C9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5892794D" w14:textId="45C1282E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A78" w14:textId="2E99221B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SECS-P/09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F9FC" w14:textId="43BE1EC1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Finanza aziendale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1D2" w14:textId="6FAEADBF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E36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3F456FF" w14:textId="6092A0FA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Piatti Domenico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4914" w14:textId="74367BF8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B8A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3DD426C3" w14:textId="150BD3E9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4B0" w14:textId="693EE189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521" w14:textId="2C5F3C22" w:rsidR="00503CA9" w:rsidRPr="00125391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  <w:vertAlign w:val="superscript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 - modulo 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B783" w14:textId="5C92A563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A49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193A0318" w14:textId="21FA248A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Caviezel Valeria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75C6" w14:textId="79A28381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  <w:r w:rsidRPr="00503CA9">
              <w:rPr>
                <w:rFonts w:ascii="Rubik Medium" w:hAnsi="Rubik Medium" w:cs="Rubik Medium"/>
                <w:sz w:val="20"/>
                <w:szCs w:val="20"/>
              </w:rPr>
              <w:t>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CA8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46FD4EF0" w14:textId="399CB68C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E05" w14:textId="2350E011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DDD" w14:textId="70B0BE7B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 - modulo II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0C09" w14:textId="4788761F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80A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A8E5318" w14:textId="7E2C2D3B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Lando Tommaso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E70" w14:textId="6A9BDDE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  <w:r w:rsidRPr="00503CA9">
              <w:rPr>
                <w:rFonts w:ascii="Rubik Medium" w:hAnsi="Rubik Medium" w:cs="Rubik Medium"/>
                <w:sz w:val="20"/>
                <w:szCs w:val="20"/>
              </w:rPr>
              <w:t>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792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3E9BA444" w14:textId="77777777" w:rsidTr="000B13A0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0AC" w14:textId="72A71AC9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C94" w14:textId="0FBB7ABF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 - modulo III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484B" w14:textId="2660B041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Economia aziendale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04C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7D272681" w14:textId="1D1F06C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Rimella Lorenzo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B15" w14:textId="789CD270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  <w:r w:rsidRPr="00503CA9">
              <w:rPr>
                <w:rFonts w:ascii="Rubik Medium" w:hAnsi="Rubik Medium" w:cs="Rubik Medium"/>
                <w:sz w:val="20"/>
                <w:szCs w:val="20"/>
              </w:rPr>
              <w:t>*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729" w14:textId="091AB97C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34C5045E" w14:textId="350D7D4C" w:rsidTr="000B13A0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0E0" w14:textId="092FB23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83F" w14:textId="05D49B63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Business history – Mercuri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0EE" w14:textId="4859C94E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International management and marketing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2D9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6638DE58" w14:textId="26EA5CAF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Licini Stefania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C58A" w14:textId="07F274DA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D9B" w14:textId="614A70DC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256F5E17" w14:textId="6A872AB5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DB3" w14:textId="7B798969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D72" w14:textId="00998685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Statistica aziendale avanzata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8B5" w14:textId="1CCA5C15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B36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57228682" w14:textId="7226F3D4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Toninelli Daniele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040" w14:textId="5B64FFF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511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6DE48F44" w14:textId="2F925BEC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4EFB" w14:textId="4CBC9733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SECS-P/12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69F" w14:textId="7A014BA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Storia economica e dell’impresa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785" w14:textId="1EC0347D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Management, innovazione e finanza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6BC3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4EDE4747" w14:textId="7AF4F532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Licini Stefania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4017" w14:textId="226F8BCE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20C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  <w:tr w:rsidR="00503CA9" w14:paraId="1FE84A13" w14:textId="77777777" w:rsidTr="00633B91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E09" w14:textId="2C53356E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SECS-S/06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EBBA" w14:textId="0F357D6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 xml:space="preserve">Asset pricing and risk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D2B" w14:textId="121893FD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proofErr w:type="spellStart"/>
            <w:r>
              <w:rPr>
                <w:rFonts w:ascii="Rubik" w:hAnsi="Rubik" w:cs="Rubik"/>
                <w:sz w:val="20"/>
                <w:szCs w:val="20"/>
              </w:rPr>
              <w:t>Economics</w:t>
            </w:r>
            <w:proofErr w:type="spellEnd"/>
            <w:r>
              <w:rPr>
                <w:rFonts w:ascii="Rubik" w:hAnsi="Rubik" w:cs="Rubik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Rubik" w:hAnsi="Rubik" w:cs="Rubik"/>
                <w:sz w:val="20"/>
                <w:szCs w:val="20"/>
              </w:rPr>
              <w:t>finance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3E5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  <w:p w14:paraId="2FE21937" w14:textId="08F220DF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Torri Gabriele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30B8" w14:textId="4BE3B4F9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BF3C" w14:textId="77777777" w:rsidR="00503CA9" w:rsidRDefault="00503CA9" w:rsidP="00503CA9">
            <w:pPr>
              <w:ind w:left="-70"/>
              <w:jc w:val="center"/>
              <w:rPr>
                <w:rFonts w:ascii="Rubik" w:hAnsi="Rubik" w:cs="Rubik"/>
                <w:sz w:val="20"/>
                <w:szCs w:val="20"/>
              </w:rPr>
            </w:pPr>
          </w:p>
        </w:tc>
      </w:tr>
    </w:tbl>
    <w:p w14:paraId="445140AD" w14:textId="66368F3E" w:rsidR="00013AAE" w:rsidRPr="00503CA9" w:rsidRDefault="00503CA9" w:rsidP="00E53AD4">
      <w:pPr>
        <w:tabs>
          <w:tab w:val="left" w:pos="0"/>
          <w:tab w:val="left" w:pos="7088"/>
          <w:tab w:val="right" w:pos="9660"/>
        </w:tabs>
        <w:ind w:left="426" w:firstLine="577"/>
        <w:jc w:val="both"/>
        <w:rPr>
          <w:rFonts w:ascii="Rubik Medium" w:hAnsi="Rubik Medium" w:cs="Rubik Medium"/>
          <w:sz w:val="20"/>
          <w:szCs w:val="20"/>
        </w:rPr>
      </w:pPr>
      <w:r w:rsidRPr="00503CA9">
        <w:rPr>
          <w:rFonts w:ascii="Rubik Medium" w:hAnsi="Rubik Medium" w:cs="Rubik Medium"/>
          <w:sz w:val="20"/>
          <w:szCs w:val="20"/>
        </w:rPr>
        <w:t>*barrare un’unica scelta</w:t>
      </w:r>
    </w:p>
    <w:p w14:paraId="7A451EA3" w14:textId="77777777" w:rsidR="00503CA9" w:rsidRDefault="00503CA9" w:rsidP="00E53AD4">
      <w:pPr>
        <w:tabs>
          <w:tab w:val="left" w:pos="0"/>
          <w:tab w:val="left" w:pos="7088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</w:t>
      </w:r>
      <w:proofErr w:type="gramStart"/>
      <w:r w:rsidR="00A75A94">
        <w:rPr>
          <w:rFonts w:ascii="Rubik" w:hAnsi="Rubik" w:cs="Rubik"/>
          <w:sz w:val="20"/>
          <w:szCs w:val="20"/>
        </w:rPr>
        <w:t>…….</w:t>
      </w:r>
      <w:proofErr w:type="gramEnd"/>
      <w:r w:rsidR="00A75A94">
        <w:rPr>
          <w:rFonts w:ascii="Rubik" w:hAnsi="Rubik" w:cs="Rubik"/>
          <w:sz w:val="20"/>
          <w:szCs w:val="20"/>
        </w:rPr>
        <w:t>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33151B74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606861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699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474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503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7604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616607">
    <w:abstractNumId w:val="5"/>
  </w:num>
  <w:num w:numId="6" w16cid:durableId="1593660034">
    <w:abstractNumId w:val="4"/>
  </w:num>
  <w:num w:numId="7" w16cid:durableId="839856216">
    <w:abstractNumId w:val="1"/>
  </w:num>
  <w:num w:numId="8" w16cid:durableId="1303383869">
    <w:abstractNumId w:val="0"/>
  </w:num>
  <w:num w:numId="9" w16cid:durableId="152844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6872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54A86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452C9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3CA9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06861"/>
    <w:rsid w:val="006147DB"/>
    <w:rsid w:val="00615C8A"/>
    <w:rsid w:val="0061776C"/>
    <w:rsid w:val="00624125"/>
    <w:rsid w:val="006254E6"/>
    <w:rsid w:val="00625E95"/>
    <w:rsid w:val="00633B91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172D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C6DE7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5609E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3AD4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231F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799A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34</cp:revision>
  <dcterms:created xsi:type="dcterms:W3CDTF">2019-01-15T08:50:00Z</dcterms:created>
  <dcterms:modified xsi:type="dcterms:W3CDTF">2026-01-21T13:31:00Z</dcterms:modified>
</cp:coreProperties>
</file>